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F3" w:rsidRPr="00C46FF3" w:rsidRDefault="00C46FF3" w:rsidP="00C46FF3">
      <w:pPr>
        <w:shd w:val="clear" w:color="auto" w:fill="FFFFFF"/>
        <w:spacing w:after="192" w:line="240" w:lineRule="auto"/>
        <w:jc w:val="center"/>
        <w:textAlignment w:val="baseline"/>
        <w:outlineLvl w:val="1"/>
        <w:rPr>
          <w:rFonts w:ascii="Helvetica" w:eastAsia="Times New Roman" w:hAnsi="Helvetica" w:cs="Times New Roman"/>
          <w:b/>
          <w:bCs/>
          <w:color w:val="444444"/>
          <w:sz w:val="43"/>
          <w:szCs w:val="43"/>
          <w:lang w:eastAsia="bg-BG"/>
        </w:rPr>
      </w:pPr>
      <w:r w:rsidRPr="00C46FF3">
        <w:rPr>
          <w:rFonts w:ascii="Helvetica" w:eastAsia="Times New Roman" w:hAnsi="Helvetica" w:cs="Times New Roman"/>
          <w:b/>
          <w:bCs/>
          <w:color w:val="444444"/>
          <w:sz w:val="43"/>
          <w:szCs w:val="43"/>
          <w:lang w:eastAsia="bg-BG"/>
        </w:rPr>
        <w:t xml:space="preserve">К Р И Т Е Р И </w:t>
      </w:r>
      <w:proofErr w:type="spellStart"/>
      <w:r w:rsidRPr="00C46FF3">
        <w:rPr>
          <w:rFonts w:ascii="Helvetica" w:eastAsia="Times New Roman" w:hAnsi="Helvetica" w:cs="Times New Roman"/>
          <w:b/>
          <w:bCs/>
          <w:color w:val="444444"/>
          <w:sz w:val="43"/>
          <w:szCs w:val="43"/>
          <w:lang w:eastAsia="bg-BG"/>
        </w:rPr>
        <w:t>И</w:t>
      </w:r>
      <w:proofErr w:type="spellEnd"/>
    </w:p>
    <w:p w:rsidR="00C46FF3" w:rsidRPr="00C46FF3" w:rsidRDefault="00C46FF3" w:rsidP="00C46FF3">
      <w:pPr>
        <w:shd w:val="clear" w:color="auto" w:fill="FFFFFF"/>
        <w:spacing w:after="144" w:line="240" w:lineRule="auto"/>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 </w:t>
      </w:r>
    </w:p>
    <w:p w:rsidR="00C46FF3" w:rsidRPr="00C46FF3" w:rsidRDefault="00C46FF3" w:rsidP="00C46FF3">
      <w:pPr>
        <w:shd w:val="clear" w:color="auto" w:fill="FFFFFF"/>
        <w:spacing w:after="0" w:line="240" w:lineRule="auto"/>
        <w:jc w:val="center"/>
        <w:textAlignment w:val="baseline"/>
        <w:outlineLvl w:val="1"/>
        <w:rPr>
          <w:rFonts w:ascii="Helvetica" w:eastAsia="Times New Roman" w:hAnsi="Helvetica" w:cs="Times New Roman"/>
          <w:b/>
          <w:bCs/>
          <w:color w:val="444444"/>
          <w:sz w:val="43"/>
          <w:szCs w:val="43"/>
          <w:lang w:eastAsia="bg-BG"/>
        </w:rPr>
      </w:pPr>
      <w:r w:rsidRPr="00C46FF3">
        <w:rPr>
          <w:rFonts w:ascii="Cambria" w:eastAsia="Times New Roman" w:hAnsi="Cambria" w:cs="Cambria"/>
          <w:b/>
          <w:bCs/>
          <w:color w:val="444444"/>
          <w:sz w:val="43"/>
          <w:szCs w:val="43"/>
          <w:bdr w:val="none" w:sz="0" w:space="0" w:color="auto" w:frame="1"/>
          <w:lang w:eastAsia="bg-BG"/>
        </w:rPr>
        <w:t>за</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подбор</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на</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кандидатите</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от</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Шуменски</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университет</w:t>
      </w:r>
      <w:r w:rsidRPr="00C46FF3">
        <w:rPr>
          <w:rFonts w:ascii="MV Boli" w:eastAsia="Times New Roman" w:hAnsi="MV Boli" w:cs="MV Boli"/>
          <w:b/>
          <w:bCs/>
          <w:color w:val="444444"/>
          <w:sz w:val="43"/>
          <w:szCs w:val="43"/>
          <w:bdr w:val="none" w:sz="0" w:space="0" w:color="auto" w:frame="1"/>
          <w:lang w:eastAsia="bg-BG"/>
        </w:rPr>
        <w:t> </w:t>
      </w:r>
      <w:r w:rsidRPr="00C46FF3">
        <w:rPr>
          <w:rFonts w:ascii="inherit" w:eastAsia="Times New Roman" w:hAnsi="inherit" w:cs="Times New Roman"/>
          <w:b/>
          <w:bCs/>
          <w:color w:val="444444"/>
          <w:sz w:val="43"/>
          <w:szCs w:val="43"/>
          <w:bdr w:val="none" w:sz="0" w:space="0" w:color="auto" w:frame="1"/>
          <w:lang w:eastAsia="bg-BG"/>
        </w:rPr>
        <w:t>“</w:t>
      </w:r>
      <w:r w:rsidRPr="00C46FF3">
        <w:rPr>
          <w:rFonts w:ascii="Cambria" w:eastAsia="Times New Roman" w:hAnsi="Cambria" w:cs="Cambria"/>
          <w:b/>
          <w:bCs/>
          <w:color w:val="444444"/>
          <w:sz w:val="43"/>
          <w:szCs w:val="43"/>
          <w:bdr w:val="none" w:sz="0" w:space="0" w:color="auto" w:frame="1"/>
          <w:lang w:eastAsia="bg-BG"/>
        </w:rPr>
        <w:t>Епископ</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Константин</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Преславски</w:t>
      </w:r>
      <w:r w:rsidRPr="00C46FF3">
        <w:rPr>
          <w:rFonts w:ascii="MV Boli" w:eastAsia="Times New Roman" w:hAnsi="MV Boli" w:cs="MV Boli"/>
          <w:b/>
          <w:bCs/>
          <w:color w:val="444444"/>
          <w:sz w:val="43"/>
          <w:szCs w:val="43"/>
          <w:bdr w:val="none" w:sz="0" w:space="0" w:color="auto" w:frame="1"/>
          <w:lang w:eastAsia="bg-BG"/>
        </w:rPr>
        <w:t>”</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за</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участие</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в</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мобилност</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на</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преподавателския</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и</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непреподавателския</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състав</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с</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цел</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обучение</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по</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програма</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MV Boli" w:eastAsia="Times New Roman" w:hAnsi="MV Boli" w:cs="MV Boli"/>
          <w:b/>
          <w:bCs/>
          <w:color w:val="444444"/>
          <w:sz w:val="43"/>
          <w:szCs w:val="43"/>
          <w:bdr w:val="none" w:sz="0" w:space="0" w:color="auto" w:frame="1"/>
          <w:lang w:eastAsia="bg-BG"/>
        </w:rPr>
        <w:t>„</w:t>
      </w:r>
      <w:r w:rsidRPr="00C46FF3">
        <w:rPr>
          <w:rFonts w:ascii="Cambria" w:eastAsia="Times New Roman" w:hAnsi="Cambria" w:cs="Cambria"/>
          <w:b/>
          <w:bCs/>
          <w:color w:val="444444"/>
          <w:sz w:val="43"/>
          <w:szCs w:val="43"/>
          <w:bdr w:val="none" w:sz="0" w:space="0" w:color="auto" w:frame="1"/>
          <w:lang w:eastAsia="bg-BG"/>
        </w:rPr>
        <w:t>Еразъм</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MV Boli" w:eastAsia="Times New Roman" w:hAnsi="MV Boli" w:cs="MV Boli"/>
          <w:b/>
          <w:bCs/>
          <w:color w:val="444444"/>
          <w:sz w:val="43"/>
          <w:szCs w:val="43"/>
          <w:bdr w:val="none" w:sz="0" w:space="0" w:color="auto" w:frame="1"/>
          <w:lang w:eastAsia="bg-BG"/>
        </w:rPr>
        <w:t>”</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за</w:t>
      </w:r>
      <w:r w:rsidRPr="00C46FF3">
        <w:rPr>
          <w:rFonts w:ascii="inherit" w:eastAsia="Times New Roman" w:hAnsi="inherit" w:cs="Times New Roman"/>
          <w:b/>
          <w:bCs/>
          <w:color w:val="444444"/>
          <w:sz w:val="43"/>
          <w:szCs w:val="43"/>
          <w:bdr w:val="none" w:sz="0" w:space="0" w:color="auto" w:frame="1"/>
          <w:lang w:eastAsia="bg-BG"/>
        </w:rPr>
        <w:t xml:space="preserve"> </w:t>
      </w:r>
      <w:r w:rsidRPr="00C46FF3">
        <w:rPr>
          <w:rFonts w:ascii="Cambria" w:eastAsia="Times New Roman" w:hAnsi="Cambria" w:cs="Cambria"/>
          <w:b/>
          <w:bCs/>
          <w:color w:val="444444"/>
          <w:sz w:val="43"/>
          <w:szCs w:val="43"/>
          <w:bdr w:val="none" w:sz="0" w:space="0" w:color="auto" w:frame="1"/>
          <w:lang w:eastAsia="bg-BG"/>
        </w:rPr>
        <w:t>академичната</w:t>
      </w:r>
      <w:r w:rsidRPr="00C46FF3">
        <w:rPr>
          <w:rFonts w:ascii="inherit" w:eastAsia="Times New Roman" w:hAnsi="inherit" w:cs="Times New Roman"/>
          <w:b/>
          <w:bCs/>
          <w:color w:val="444444"/>
          <w:sz w:val="43"/>
          <w:szCs w:val="43"/>
          <w:bdr w:val="none" w:sz="0" w:space="0" w:color="auto" w:frame="1"/>
          <w:lang w:eastAsia="bg-BG"/>
        </w:rPr>
        <w:t xml:space="preserve"> 2016/2017</w:t>
      </w:r>
      <w:r w:rsidRPr="00C46FF3">
        <w:rPr>
          <w:rFonts w:ascii="MV Boli" w:eastAsia="Times New Roman" w:hAnsi="MV Boli" w:cs="MV Boli"/>
          <w:b/>
          <w:bCs/>
          <w:color w:val="444444"/>
          <w:sz w:val="43"/>
          <w:szCs w:val="43"/>
          <w:bdr w:val="none" w:sz="0" w:space="0" w:color="auto" w:frame="1"/>
          <w:lang w:eastAsia="bg-BG"/>
        </w:rPr>
        <w:t> </w:t>
      </w:r>
      <w:r w:rsidRPr="00C46FF3">
        <w:rPr>
          <w:rFonts w:ascii="Cambria" w:eastAsia="Times New Roman" w:hAnsi="Cambria" w:cs="Cambria"/>
          <w:b/>
          <w:bCs/>
          <w:color w:val="444444"/>
          <w:sz w:val="43"/>
          <w:szCs w:val="43"/>
          <w:bdr w:val="none" w:sz="0" w:space="0" w:color="auto" w:frame="1"/>
          <w:lang w:eastAsia="bg-BG"/>
        </w:rPr>
        <w:t>година</w:t>
      </w:r>
    </w:p>
    <w:p w:rsidR="00C46FF3" w:rsidRPr="00C46FF3" w:rsidRDefault="00C46FF3" w:rsidP="00C46FF3">
      <w:pPr>
        <w:shd w:val="clear" w:color="auto" w:fill="FFFFFF"/>
        <w:spacing w:after="144" w:line="240" w:lineRule="auto"/>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 </w:t>
      </w:r>
    </w:p>
    <w:p w:rsidR="00C46FF3" w:rsidRPr="00C46FF3" w:rsidRDefault="00C46FF3" w:rsidP="00C46FF3">
      <w:pPr>
        <w:shd w:val="clear" w:color="auto" w:fill="FFFFFF"/>
        <w:spacing w:after="144" w:line="240" w:lineRule="auto"/>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 </w:t>
      </w:r>
    </w:p>
    <w:p w:rsidR="00C46FF3" w:rsidRPr="00C46FF3" w:rsidRDefault="00C46FF3" w:rsidP="00C46FF3">
      <w:pPr>
        <w:numPr>
          <w:ilvl w:val="0"/>
          <w:numId w:val="1"/>
        </w:numPr>
        <w:spacing w:after="0" w:line="240" w:lineRule="auto"/>
        <w:ind w:left="240"/>
        <w:jc w:val="center"/>
        <w:textAlignment w:val="baseline"/>
        <w:rPr>
          <w:rFonts w:ascii="inherit" w:eastAsia="Times New Roman" w:hAnsi="inherit" w:cs="Times New Roman"/>
          <w:color w:val="444444"/>
          <w:sz w:val="21"/>
          <w:szCs w:val="21"/>
          <w:lang w:eastAsia="bg-BG"/>
        </w:rPr>
      </w:pPr>
    </w:p>
    <w:tbl>
      <w:tblPr>
        <w:tblW w:w="0" w:type="auto"/>
        <w:jc w:val="center"/>
        <w:tblCellMar>
          <w:left w:w="0" w:type="dxa"/>
          <w:right w:w="0" w:type="dxa"/>
        </w:tblCellMar>
        <w:tblLook w:val="04A0" w:firstRow="1" w:lastRow="0" w:firstColumn="1" w:lastColumn="0" w:noHBand="0" w:noVBand="1"/>
      </w:tblPr>
      <w:tblGrid>
        <w:gridCol w:w="6585"/>
        <w:gridCol w:w="855"/>
      </w:tblGrid>
      <w:tr w:rsidR="00C46FF3" w:rsidRPr="00C46FF3" w:rsidTr="00C46FF3">
        <w:trPr>
          <w:jc w:val="center"/>
        </w:trPr>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center"/>
              <w:textAlignment w:val="baseline"/>
              <w:rPr>
                <w:rFonts w:ascii="inherit" w:eastAsia="Times New Roman" w:hAnsi="inherit" w:cs="Times New Roman"/>
                <w:sz w:val="24"/>
                <w:szCs w:val="24"/>
                <w:lang w:eastAsia="bg-BG"/>
              </w:rPr>
            </w:pPr>
            <w:r w:rsidRPr="00C46FF3">
              <w:rPr>
                <w:rFonts w:ascii="Cambria" w:eastAsia="Times New Roman" w:hAnsi="Cambria" w:cs="Cambria"/>
                <w:b/>
                <w:bCs/>
                <w:sz w:val="24"/>
                <w:szCs w:val="24"/>
                <w:bdr w:val="none" w:sz="0" w:space="0" w:color="auto" w:frame="1"/>
                <w:lang w:eastAsia="bg-BG"/>
              </w:rPr>
              <w:t>Критерий</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center"/>
              <w:textAlignment w:val="baseline"/>
              <w:rPr>
                <w:rFonts w:ascii="inherit" w:eastAsia="Times New Roman" w:hAnsi="inherit" w:cs="Times New Roman"/>
                <w:sz w:val="24"/>
                <w:szCs w:val="24"/>
                <w:lang w:eastAsia="bg-BG"/>
              </w:rPr>
            </w:pPr>
            <w:r w:rsidRPr="00C46FF3">
              <w:rPr>
                <w:rFonts w:ascii="Cambria" w:eastAsia="Times New Roman" w:hAnsi="Cambria" w:cs="Cambria"/>
                <w:b/>
                <w:bCs/>
                <w:sz w:val="24"/>
                <w:szCs w:val="24"/>
                <w:bdr w:val="none" w:sz="0" w:space="0" w:color="auto" w:frame="1"/>
                <w:lang w:eastAsia="bg-BG"/>
              </w:rPr>
              <w:t>Точки</w:t>
            </w:r>
          </w:p>
        </w:tc>
      </w:tr>
      <w:tr w:rsidR="00C46FF3" w:rsidRPr="00C46FF3" w:rsidTr="00C46FF3">
        <w:trPr>
          <w:jc w:val="center"/>
        </w:trPr>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владее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съответния</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работен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MV Boli" w:eastAsia="Times New Roman" w:hAnsi="MV Boli" w:cs="MV Boli"/>
                <w:sz w:val="24"/>
                <w:szCs w:val="24"/>
                <w:lang w:eastAsia="bg-BG"/>
              </w:rPr>
              <w:t>–</w:t>
            </w:r>
            <w:r w:rsidRPr="00C46FF3">
              <w:rPr>
                <w:rFonts w:ascii="inherit" w:eastAsia="Times New Roman" w:hAnsi="inherit" w:cs="Times New Roman"/>
                <w:sz w:val="24"/>
                <w:szCs w:val="24"/>
                <w:lang w:eastAsia="bg-BG"/>
              </w:rPr>
              <w:t xml:space="preserve"> B2.</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rPr>
          <w:jc w:val="center"/>
        </w:trPr>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владее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страната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която</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посещава</w:t>
            </w:r>
            <w:r w:rsidRPr="00C46FF3">
              <w:rPr>
                <w:rFonts w:ascii="inherit" w:eastAsia="Times New Roman" w:hAnsi="inherit" w:cs="Times New Roman"/>
                <w:sz w:val="24"/>
                <w:szCs w:val="24"/>
                <w:lang w:eastAsia="bg-BG"/>
              </w:rPr>
              <w:t>.</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rPr>
          <w:jc w:val="center"/>
        </w:trPr>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първи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основен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трудов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договор</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ШУ</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25</w:t>
            </w:r>
          </w:p>
        </w:tc>
      </w:tr>
      <w:tr w:rsidR="00C46FF3" w:rsidRPr="00C46FF3" w:rsidTr="00C46FF3">
        <w:trPr>
          <w:jc w:val="center"/>
        </w:trPr>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Брой</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осъществени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w:t>
            </w:r>
            <w:r w:rsidRPr="00C46FF3">
              <w:rPr>
                <w:rFonts w:ascii="MV Boli" w:eastAsia="Times New Roman" w:hAnsi="MV Boli" w:cs="MV Boli"/>
                <w:sz w:val="24"/>
                <w:szCs w:val="24"/>
                <w:lang w:eastAsia="bg-BG"/>
              </w:rPr>
              <w:t> </w:t>
            </w:r>
            <w:r w:rsidRPr="00C46FF3">
              <w:rPr>
                <w:rFonts w:ascii="inherit" w:eastAsia="Times New Roman" w:hAnsi="inherit" w:cs="Times New Roman"/>
                <w:sz w:val="24"/>
                <w:szCs w:val="24"/>
                <w:lang w:eastAsia="bg-BG"/>
              </w:rPr>
              <w:t xml:space="preserve"> </w:t>
            </w:r>
            <w:proofErr w:type="spellStart"/>
            <w:r w:rsidRPr="00C46FF3">
              <w:rPr>
                <w:rFonts w:ascii="inherit" w:eastAsia="Times New Roman" w:hAnsi="inherit" w:cs="Times New Roman"/>
                <w:sz w:val="24"/>
                <w:szCs w:val="24"/>
                <w:lang w:eastAsia="bg-BG"/>
              </w:rPr>
              <w:t>Erasmus</w:t>
            </w:r>
            <w:proofErr w:type="spellEnd"/>
            <w:r w:rsidRPr="00C46FF3">
              <w:rPr>
                <w:rFonts w:ascii="inherit" w:eastAsia="Times New Roman" w:hAnsi="inherit" w:cs="Times New Roman"/>
                <w:sz w:val="24"/>
                <w:szCs w:val="24"/>
                <w:lang w:eastAsia="bg-BG"/>
              </w:rPr>
              <w:t xml:space="preserve"> + </w:t>
            </w:r>
            <w:r w:rsidRPr="00C46FF3">
              <w:rPr>
                <w:rFonts w:ascii="Cambria" w:eastAsia="Times New Roman" w:hAnsi="Cambria" w:cs="Cambria"/>
                <w:sz w:val="24"/>
                <w:szCs w:val="24"/>
                <w:lang w:eastAsia="bg-BG"/>
              </w:rPr>
              <w:t>до</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момента</w:t>
            </w:r>
            <w:r w:rsidRPr="00C46FF3">
              <w:rPr>
                <w:rFonts w:ascii="inherit" w:eastAsia="Times New Roman" w:hAnsi="inherit" w:cs="Times New Roman"/>
                <w:sz w:val="24"/>
                <w:szCs w:val="24"/>
                <w:lang w:eastAsia="bg-BG"/>
              </w:rPr>
              <w:t>.</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10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0</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8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1</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6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2</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4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3</w:t>
            </w:r>
          </w:p>
        </w:tc>
      </w:tr>
      <w:tr w:rsidR="00C46FF3" w:rsidRPr="00C46FF3" w:rsidTr="00C46FF3">
        <w:trPr>
          <w:jc w:val="center"/>
        </w:trPr>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посещавал</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същата</w:t>
            </w:r>
            <w:r w:rsidRPr="00C46FF3">
              <w:rPr>
                <w:rFonts w:ascii="inherit" w:eastAsia="Times New Roman" w:hAnsi="inherit" w:cs="Times New Roman"/>
                <w:sz w:val="24"/>
                <w:szCs w:val="24"/>
                <w:lang w:eastAsia="bg-BG"/>
              </w:rPr>
              <w:t xml:space="preserve"> </w:t>
            </w:r>
            <w:r w:rsidRPr="00C46FF3">
              <w:rPr>
                <w:rFonts w:ascii="MV Boli" w:eastAsia="Times New Roman" w:hAnsi="MV Boli" w:cs="MV Boli"/>
                <w:sz w:val="24"/>
                <w:szCs w:val="24"/>
                <w:lang w:eastAsia="bg-BG"/>
              </w:rPr>
              <w:t> </w:t>
            </w:r>
            <w:r w:rsidRPr="00C46FF3">
              <w:rPr>
                <w:rFonts w:ascii="Cambria" w:eastAsia="Times New Roman" w:hAnsi="Cambria" w:cs="Cambria"/>
                <w:sz w:val="24"/>
                <w:szCs w:val="24"/>
                <w:lang w:eastAsia="bg-BG"/>
              </w:rPr>
              <w:t>приемаща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организация</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предходните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три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мобилности</w:t>
            </w:r>
            <w:r w:rsidRPr="00C46FF3">
              <w:rPr>
                <w:rFonts w:ascii="inherit" w:eastAsia="Times New Roman" w:hAnsi="inherit" w:cs="Times New Roman"/>
                <w:sz w:val="24"/>
                <w:szCs w:val="24"/>
                <w:lang w:eastAsia="bg-BG"/>
              </w:rPr>
              <w:t>.</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rPr>
          <w:jc w:val="center"/>
        </w:trPr>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има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разработена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програма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чужд</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осигурява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обучение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входящи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студенти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съответния</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ШУ</w:t>
            </w:r>
            <w:r w:rsidRPr="00C46FF3">
              <w:rPr>
                <w:rFonts w:ascii="inherit" w:eastAsia="Times New Roman" w:hAnsi="inherit" w:cs="Times New Roman"/>
                <w:sz w:val="24"/>
                <w:szCs w:val="24"/>
                <w:lang w:eastAsia="bg-BG"/>
              </w:rPr>
              <w:t>. </w:t>
            </w:r>
          </w:p>
          <w:p w:rsidR="00C46FF3" w:rsidRPr="00C46FF3" w:rsidRDefault="00C46FF3" w:rsidP="00C46FF3">
            <w:pPr>
              <w:spacing w:after="144" w:line="240" w:lineRule="auto"/>
              <w:textAlignment w:val="baseline"/>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lastRenderedPageBreak/>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ангажиран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обслужването</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чужд</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входящите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студенти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преподаватели</w:t>
            </w:r>
            <w:r w:rsidRPr="00C46FF3">
              <w:rPr>
                <w:rFonts w:ascii="inherit" w:eastAsia="Times New Roman" w:hAnsi="inherit" w:cs="Times New Roman"/>
                <w:sz w:val="24"/>
                <w:szCs w:val="24"/>
                <w:lang w:eastAsia="bg-BG"/>
              </w:rPr>
              <w:t>.</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lastRenderedPageBreak/>
              <w:t>10</w:t>
            </w:r>
          </w:p>
        </w:tc>
      </w:tr>
      <w:tr w:rsidR="00C46FF3" w:rsidRPr="00C46FF3" w:rsidTr="00C46FF3">
        <w:trPr>
          <w:jc w:val="center"/>
        </w:trPr>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right"/>
              <w:textAlignment w:val="baseline"/>
              <w:rPr>
                <w:rFonts w:ascii="inherit" w:eastAsia="Times New Roman" w:hAnsi="inherit" w:cs="Times New Roman"/>
                <w:sz w:val="24"/>
                <w:szCs w:val="24"/>
                <w:lang w:eastAsia="bg-BG"/>
              </w:rPr>
            </w:pPr>
            <w:r w:rsidRPr="00C46FF3">
              <w:rPr>
                <w:rFonts w:ascii="Cambria" w:eastAsia="Times New Roman" w:hAnsi="Cambria" w:cs="Cambria"/>
                <w:b/>
                <w:bCs/>
                <w:sz w:val="24"/>
                <w:szCs w:val="24"/>
                <w:bdr w:val="none" w:sz="0" w:space="0" w:color="auto" w:frame="1"/>
                <w:lang w:eastAsia="bg-BG"/>
              </w:rPr>
              <w:lastRenderedPageBreak/>
              <w:t>Общо</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b/>
                <w:bCs/>
                <w:sz w:val="24"/>
                <w:szCs w:val="24"/>
                <w:bdr w:val="none" w:sz="0" w:space="0" w:color="auto" w:frame="1"/>
                <w:lang w:eastAsia="bg-BG"/>
              </w:rPr>
              <w:t>60</w:t>
            </w:r>
          </w:p>
        </w:tc>
      </w:tr>
    </w:tbl>
    <w:p w:rsidR="00C46FF3" w:rsidRPr="00C46FF3" w:rsidRDefault="00C46FF3" w:rsidP="00C46FF3">
      <w:pPr>
        <w:numPr>
          <w:ilvl w:val="0"/>
          <w:numId w:val="1"/>
        </w:numPr>
        <w:spacing w:after="144" w:line="240" w:lineRule="auto"/>
        <w:ind w:left="240" w:firstLine="0"/>
        <w:textAlignment w:val="baseline"/>
        <w:rPr>
          <w:rFonts w:ascii="inherit" w:eastAsia="Times New Roman" w:hAnsi="inherit" w:cs="Times New Roman"/>
          <w:color w:val="444444"/>
          <w:sz w:val="21"/>
          <w:szCs w:val="21"/>
          <w:lang w:eastAsia="bg-BG"/>
        </w:rPr>
      </w:pPr>
      <w:r w:rsidRPr="00C46FF3">
        <w:rPr>
          <w:rFonts w:ascii="Cambria" w:eastAsia="Times New Roman" w:hAnsi="Cambria" w:cs="Cambria"/>
          <w:color w:val="444444"/>
          <w:sz w:val="21"/>
          <w:szCs w:val="21"/>
          <w:lang w:eastAsia="bg-BG"/>
        </w:rPr>
        <w:t>Наличните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места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обучение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разпределят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между</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кандидатите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w:t>
      </w:r>
      <w:r w:rsidRPr="00C46FF3">
        <w:rPr>
          <w:rFonts w:ascii="inherit" w:eastAsia="Times New Roman" w:hAnsi="inherit" w:cs="Times New Roman"/>
          <w:color w:val="444444"/>
          <w:sz w:val="21"/>
          <w:szCs w:val="21"/>
          <w:lang w:eastAsia="bg-BG"/>
        </w:rPr>
        <w:t xml:space="preserve"> </w:t>
      </w:r>
      <w:r w:rsidRPr="00C46FF3">
        <w:rPr>
          <w:rFonts w:ascii="MV Boli" w:eastAsia="Times New Roman" w:hAnsi="MV Boli" w:cs="MV Boli"/>
          <w:color w:val="444444"/>
          <w:sz w:val="21"/>
          <w:szCs w:val="21"/>
          <w:lang w:eastAsia="bg-BG"/>
        </w:rPr>
        <w:t>½</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преподаватели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w:t>
      </w:r>
      <w:r w:rsidRPr="00C46FF3">
        <w:rPr>
          <w:rFonts w:ascii="inherit" w:eastAsia="Times New Roman" w:hAnsi="inherit" w:cs="Times New Roman"/>
          <w:color w:val="444444"/>
          <w:sz w:val="21"/>
          <w:szCs w:val="21"/>
          <w:lang w:eastAsia="bg-BG"/>
        </w:rPr>
        <w:t xml:space="preserve"> </w:t>
      </w:r>
      <w:r w:rsidRPr="00C46FF3">
        <w:rPr>
          <w:rFonts w:ascii="MV Boli" w:eastAsia="Times New Roman" w:hAnsi="MV Boli" w:cs="MV Boli"/>
          <w:color w:val="444444"/>
          <w:sz w:val="21"/>
          <w:szCs w:val="21"/>
          <w:lang w:eastAsia="bg-BG"/>
        </w:rPr>
        <w:t>½</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служители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липса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кандидати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едната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група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могат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прехвърлят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места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към</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другата</w:t>
      </w:r>
      <w:r w:rsidRPr="00C46FF3">
        <w:rPr>
          <w:rFonts w:ascii="inherit" w:eastAsia="Times New Roman" w:hAnsi="inherit" w:cs="Times New Roman"/>
          <w:color w:val="444444"/>
          <w:sz w:val="21"/>
          <w:szCs w:val="21"/>
          <w:lang w:eastAsia="bg-BG"/>
        </w:rPr>
        <w:t>.</w:t>
      </w:r>
    </w:p>
    <w:p w:rsidR="00C46FF3" w:rsidRPr="00C46FF3" w:rsidRDefault="00C46FF3" w:rsidP="00C46FF3">
      <w:pPr>
        <w:numPr>
          <w:ilvl w:val="0"/>
          <w:numId w:val="1"/>
        </w:numPr>
        <w:spacing w:after="144" w:line="240" w:lineRule="auto"/>
        <w:ind w:left="240" w:firstLine="0"/>
        <w:textAlignment w:val="baseline"/>
        <w:rPr>
          <w:rFonts w:ascii="inherit" w:eastAsia="Times New Roman" w:hAnsi="inherit" w:cs="Times New Roman"/>
          <w:color w:val="444444"/>
          <w:sz w:val="21"/>
          <w:szCs w:val="21"/>
          <w:lang w:eastAsia="bg-BG"/>
        </w:rPr>
      </w:pPr>
      <w:r w:rsidRPr="00C46FF3">
        <w:rPr>
          <w:rFonts w:ascii="Cambria" w:eastAsia="Times New Roman" w:hAnsi="Cambria" w:cs="Cambria"/>
          <w:color w:val="444444"/>
          <w:sz w:val="21"/>
          <w:szCs w:val="21"/>
          <w:lang w:eastAsia="bg-BG"/>
        </w:rPr>
        <w:t>Кандидатът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представя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споразумение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мобилност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цел</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обучение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одобрено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приемащата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страна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прекия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ръководител</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кандидата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Шуменския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университет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Обучението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пряко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свързано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работата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или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изследванията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съответния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преподавател</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или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служител</w:t>
      </w:r>
      <w:r w:rsidRPr="00C46FF3">
        <w:rPr>
          <w:rFonts w:ascii="inherit" w:eastAsia="Times New Roman" w:hAnsi="inherit" w:cs="Times New Roman"/>
          <w:color w:val="444444"/>
          <w:sz w:val="21"/>
          <w:szCs w:val="21"/>
          <w:lang w:eastAsia="bg-BG"/>
        </w:rPr>
        <w:t>.</w:t>
      </w:r>
    </w:p>
    <w:p w:rsidR="00C46FF3" w:rsidRPr="00C46FF3" w:rsidRDefault="00C46FF3" w:rsidP="00C46FF3">
      <w:pPr>
        <w:numPr>
          <w:ilvl w:val="0"/>
          <w:numId w:val="1"/>
        </w:numPr>
        <w:spacing w:after="144" w:line="240" w:lineRule="auto"/>
        <w:ind w:left="240" w:firstLine="0"/>
        <w:textAlignment w:val="baseline"/>
        <w:rPr>
          <w:rFonts w:ascii="inherit" w:eastAsia="Times New Roman" w:hAnsi="inherit" w:cs="Times New Roman"/>
          <w:color w:val="444444"/>
          <w:sz w:val="21"/>
          <w:szCs w:val="21"/>
          <w:lang w:eastAsia="bg-BG"/>
        </w:rPr>
      </w:pPr>
      <w:r w:rsidRPr="00C46FF3">
        <w:rPr>
          <w:rFonts w:ascii="Cambria" w:eastAsia="Times New Roman" w:hAnsi="Cambria" w:cs="Cambria"/>
          <w:color w:val="444444"/>
          <w:sz w:val="21"/>
          <w:szCs w:val="21"/>
          <w:lang w:eastAsia="bg-BG"/>
        </w:rPr>
        <w:t>Всеки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легитимен</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кандидат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има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право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само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една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мобилност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програмата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рамките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една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академична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година</w:t>
      </w:r>
      <w:r w:rsidRPr="00C46FF3">
        <w:rPr>
          <w:rFonts w:ascii="inherit" w:eastAsia="Times New Roman" w:hAnsi="inherit" w:cs="Times New Roman"/>
          <w:color w:val="444444"/>
          <w:sz w:val="21"/>
          <w:szCs w:val="21"/>
          <w:lang w:eastAsia="bg-BG"/>
        </w:rPr>
        <w:t>.</w:t>
      </w:r>
    </w:p>
    <w:p w:rsidR="00C46FF3" w:rsidRPr="00C46FF3" w:rsidRDefault="00C46FF3" w:rsidP="00C46FF3">
      <w:pPr>
        <w:numPr>
          <w:ilvl w:val="0"/>
          <w:numId w:val="1"/>
        </w:numPr>
        <w:spacing w:after="144" w:line="240" w:lineRule="auto"/>
        <w:ind w:left="240" w:firstLine="0"/>
        <w:textAlignment w:val="baseline"/>
        <w:rPr>
          <w:rFonts w:ascii="inherit" w:eastAsia="Times New Roman" w:hAnsi="inherit" w:cs="Times New Roman"/>
          <w:color w:val="444444"/>
          <w:sz w:val="21"/>
          <w:szCs w:val="21"/>
          <w:lang w:eastAsia="bg-BG"/>
        </w:rPr>
      </w:pPr>
      <w:r w:rsidRPr="00C46FF3">
        <w:rPr>
          <w:rFonts w:ascii="Cambria" w:eastAsia="Times New Roman" w:hAnsi="Cambria" w:cs="Cambria"/>
          <w:color w:val="444444"/>
          <w:sz w:val="21"/>
          <w:szCs w:val="21"/>
          <w:lang w:eastAsia="bg-BG"/>
        </w:rPr>
        <w:t>Подборът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кандидатите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извършва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базата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посочените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критерии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след</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провеждане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конкурс</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който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разглеждат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оценяват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предварително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подадените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преподавателя</w:t>
      </w:r>
      <w:r w:rsidRPr="00C46FF3">
        <w:rPr>
          <w:rFonts w:ascii="inherit" w:eastAsia="Times New Roman" w:hAnsi="inherit" w:cs="Times New Roman"/>
          <w:color w:val="444444"/>
          <w:sz w:val="21"/>
          <w:szCs w:val="21"/>
          <w:lang w:eastAsia="bg-BG"/>
        </w:rPr>
        <w:t>/</w:t>
      </w:r>
      <w:r w:rsidRPr="00C46FF3">
        <w:rPr>
          <w:rFonts w:ascii="Cambria" w:eastAsia="Times New Roman" w:hAnsi="Cambria" w:cs="Cambria"/>
          <w:color w:val="444444"/>
          <w:sz w:val="21"/>
          <w:szCs w:val="21"/>
          <w:lang w:eastAsia="bg-BG"/>
        </w:rPr>
        <w:t>служителя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документи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заявление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разписано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приемащата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организация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прекия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ръководител</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споразумение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мотивационно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писмо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автобиография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сертификат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владеене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работния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език</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или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протокол</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успешно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положен</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изпит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езика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ниво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w:t>
      </w:r>
      <w:r w:rsidRPr="00C46FF3">
        <w:rPr>
          <w:rFonts w:ascii="inherit" w:eastAsia="Times New Roman" w:hAnsi="inherit" w:cs="Times New Roman"/>
          <w:color w:val="444444"/>
          <w:sz w:val="21"/>
          <w:szCs w:val="21"/>
          <w:lang w:eastAsia="bg-BG"/>
        </w:rPr>
        <w:t xml:space="preserve">2 </w:t>
      </w:r>
      <w:r w:rsidRPr="00C46FF3">
        <w:rPr>
          <w:rFonts w:ascii="Cambria" w:eastAsia="Times New Roman" w:hAnsi="Cambria" w:cs="Cambria"/>
          <w:color w:val="444444"/>
          <w:sz w:val="21"/>
          <w:szCs w:val="21"/>
          <w:lang w:eastAsia="bg-BG"/>
        </w:rPr>
        <w:t>по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ЕЕР</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други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документи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доказващи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покриването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критериите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учебни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програми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сертификат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владеене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езика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страната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др</w:t>
      </w:r>
      <w:r w:rsidRPr="00C46FF3">
        <w:rPr>
          <w:rFonts w:ascii="inherit" w:eastAsia="Times New Roman" w:hAnsi="inherit" w:cs="Times New Roman"/>
          <w:color w:val="444444"/>
          <w:sz w:val="21"/>
          <w:szCs w:val="21"/>
          <w:lang w:eastAsia="bg-BG"/>
        </w:rPr>
        <w:t>.)</w:t>
      </w:r>
    </w:p>
    <w:p w:rsidR="00261481" w:rsidRDefault="00261481"/>
    <w:p w:rsidR="00C46FF3" w:rsidRDefault="00C46FF3"/>
    <w:p w:rsidR="00C46FF3" w:rsidRDefault="00C46FF3"/>
    <w:p w:rsidR="00C46FF3" w:rsidRDefault="00C46FF3"/>
    <w:p w:rsidR="00C46FF3" w:rsidRDefault="00C46FF3"/>
    <w:p w:rsidR="00C46FF3" w:rsidRDefault="00C46FF3"/>
    <w:p w:rsidR="00C46FF3" w:rsidRDefault="00C46FF3"/>
    <w:p w:rsidR="00C46FF3" w:rsidRDefault="00C46FF3"/>
    <w:p w:rsidR="00C46FF3" w:rsidRDefault="00C46FF3"/>
    <w:p w:rsidR="00C46FF3" w:rsidRDefault="00C46FF3"/>
    <w:p w:rsidR="00C46FF3" w:rsidRDefault="00C46FF3"/>
    <w:p w:rsidR="00C46FF3" w:rsidRDefault="00C46FF3"/>
    <w:p w:rsidR="00C46FF3" w:rsidRDefault="00C46FF3"/>
    <w:p w:rsidR="00C46FF3" w:rsidRDefault="00C46FF3"/>
    <w:p w:rsidR="00C46FF3" w:rsidRDefault="00C46FF3"/>
    <w:p w:rsidR="00C46FF3" w:rsidRPr="00C46FF3" w:rsidRDefault="00C46FF3" w:rsidP="00C46FF3">
      <w:pPr>
        <w:shd w:val="clear" w:color="auto" w:fill="FFFFFF"/>
        <w:spacing w:after="0" w:line="240" w:lineRule="auto"/>
        <w:jc w:val="center"/>
        <w:textAlignment w:val="baseline"/>
        <w:rPr>
          <w:rFonts w:ascii="Helvetica" w:eastAsia="Times New Roman" w:hAnsi="Helvetica" w:cs="Times New Roman"/>
          <w:color w:val="444444"/>
          <w:sz w:val="21"/>
          <w:szCs w:val="21"/>
          <w:lang w:eastAsia="bg-BG"/>
        </w:rPr>
      </w:pPr>
      <w:r w:rsidRPr="00C46FF3">
        <w:rPr>
          <w:rFonts w:ascii="inherit" w:eastAsia="Times New Roman" w:hAnsi="inherit" w:cs="Times New Roman"/>
          <w:b/>
          <w:bCs/>
          <w:color w:val="444444"/>
          <w:sz w:val="21"/>
          <w:szCs w:val="21"/>
          <w:bdr w:val="none" w:sz="0" w:space="0" w:color="auto" w:frame="1"/>
          <w:lang w:eastAsia="bg-BG"/>
        </w:rPr>
        <w:lastRenderedPageBreak/>
        <w:t> </w:t>
      </w:r>
      <w:r w:rsidRPr="00C46FF3">
        <w:rPr>
          <w:rFonts w:ascii="Cambria" w:eastAsia="Times New Roman" w:hAnsi="Cambria" w:cs="Cambria"/>
          <w:b/>
          <w:bCs/>
          <w:color w:val="444444"/>
          <w:sz w:val="21"/>
          <w:szCs w:val="21"/>
          <w:bdr w:val="none" w:sz="0" w:space="0" w:color="auto" w:frame="1"/>
          <w:lang w:eastAsia="bg-BG"/>
        </w:rPr>
        <w:t>Критерии</w:t>
      </w:r>
    </w:p>
    <w:p w:rsidR="00C46FF3" w:rsidRPr="00C46FF3" w:rsidRDefault="00C46FF3" w:rsidP="00C46FF3">
      <w:pPr>
        <w:shd w:val="clear" w:color="auto" w:fill="FFFFFF"/>
        <w:spacing w:after="0" w:line="240" w:lineRule="auto"/>
        <w:jc w:val="center"/>
        <w:textAlignment w:val="baseline"/>
        <w:rPr>
          <w:rFonts w:ascii="Helvetica" w:eastAsia="Times New Roman" w:hAnsi="Helvetica" w:cs="Times New Roman"/>
          <w:color w:val="444444"/>
          <w:sz w:val="21"/>
          <w:szCs w:val="21"/>
          <w:lang w:eastAsia="bg-BG"/>
        </w:rPr>
      </w:pPr>
      <w:r w:rsidRPr="00C46FF3">
        <w:rPr>
          <w:rFonts w:ascii="Cambria" w:eastAsia="Times New Roman" w:hAnsi="Cambria" w:cs="Cambria"/>
          <w:b/>
          <w:bCs/>
          <w:color w:val="444444"/>
          <w:sz w:val="21"/>
          <w:szCs w:val="21"/>
          <w:bdr w:val="none" w:sz="0" w:space="0" w:color="auto" w:frame="1"/>
          <w:lang w:eastAsia="bg-BG"/>
        </w:rPr>
        <w:t>за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подбор</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на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кандидатите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от</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Шуменски</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университет</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MV Boli" w:eastAsia="Times New Roman" w:hAnsi="MV Boli" w:cs="MV Boli"/>
          <w:b/>
          <w:bCs/>
          <w:color w:val="444444"/>
          <w:sz w:val="21"/>
          <w:szCs w:val="21"/>
          <w:bdr w:val="none" w:sz="0" w:space="0" w:color="auto" w:frame="1"/>
          <w:lang w:eastAsia="bg-BG"/>
        </w:rPr>
        <w:t>“</w:t>
      </w:r>
      <w:r w:rsidRPr="00C46FF3">
        <w:rPr>
          <w:rFonts w:ascii="Cambria" w:eastAsia="Times New Roman" w:hAnsi="Cambria" w:cs="Cambria"/>
          <w:b/>
          <w:bCs/>
          <w:color w:val="444444"/>
          <w:sz w:val="21"/>
          <w:szCs w:val="21"/>
          <w:bdr w:val="none" w:sz="0" w:space="0" w:color="auto" w:frame="1"/>
          <w:lang w:eastAsia="bg-BG"/>
        </w:rPr>
        <w:t>Епископ</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Константин</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Преславски</w:t>
      </w:r>
      <w:r w:rsidRPr="00C46FF3">
        <w:rPr>
          <w:rFonts w:ascii="MV Boli" w:eastAsia="Times New Roman" w:hAnsi="MV Boli" w:cs="MV Boli"/>
          <w:b/>
          <w:bCs/>
          <w:color w:val="444444"/>
          <w:sz w:val="21"/>
          <w:szCs w:val="21"/>
          <w:bdr w:val="none" w:sz="0" w:space="0" w:color="auto" w:frame="1"/>
          <w:lang w:eastAsia="bg-BG"/>
        </w:rPr>
        <w:t>”</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за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участие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в</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мобилност</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на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преподавателския</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състав</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с</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цел</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преподаване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по</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програма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MV Boli" w:eastAsia="Times New Roman" w:hAnsi="MV Boli" w:cs="MV Boli"/>
          <w:b/>
          <w:bCs/>
          <w:color w:val="444444"/>
          <w:sz w:val="21"/>
          <w:szCs w:val="21"/>
          <w:bdr w:val="none" w:sz="0" w:space="0" w:color="auto" w:frame="1"/>
          <w:lang w:eastAsia="bg-BG"/>
        </w:rPr>
        <w:t>„</w:t>
      </w:r>
      <w:r w:rsidRPr="00C46FF3">
        <w:rPr>
          <w:rFonts w:ascii="Cambria" w:eastAsia="Times New Roman" w:hAnsi="Cambria" w:cs="Cambria"/>
          <w:b/>
          <w:bCs/>
          <w:color w:val="444444"/>
          <w:sz w:val="21"/>
          <w:szCs w:val="21"/>
          <w:bdr w:val="none" w:sz="0" w:space="0" w:color="auto" w:frame="1"/>
          <w:lang w:eastAsia="bg-BG"/>
        </w:rPr>
        <w:t>Еразъм</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MV Boli" w:eastAsia="Times New Roman" w:hAnsi="MV Boli" w:cs="MV Boli"/>
          <w:b/>
          <w:bCs/>
          <w:color w:val="444444"/>
          <w:sz w:val="21"/>
          <w:szCs w:val="21"/>
          <w:bdr w:val="none" w:sz="0" w:space="0" w:color="auto" w:frame="1"/>
          <w:lang w:eastAsia="bg-BG"/>
        </w:rPr>
        <w:t>”</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за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академичната</w:t>
      </w:r>
      <w:r w:rsidRPr="00C46FF3">
        <w:rPr>
          <w:rFonts w:ascii="inherit" w:eastAsia="Times New Roman" w:hAnsi="inherit" w:cs="Times New Roman"/>
          <w:b/>
          <w:bCs/>
          <w:color w:val="444444"/>
          <w:sz w:val="21"/>
          <w:szCs w:val="21"/>
          <w:bdr w:val="none" w:sz="0" w:space="0" w:color="auto" w:frame="1"/>
          <w:lang w:eastAsia="bg-BG"/>
        </w:rPr>
        <w:t xml:space="preserve"> 2017/2018</w:t>
      </w:r>
      <w:r w:rsidRPr="00C46FF3">
        <w:rPr>
          <w:rFonts w:ascii="MV Boli" w:eastAsia="Times New Roman" w:hAnsi="MV Boli" w:cs="MV Boli"/>
          <w:b/>
          <w:bCs/>
          <w:color w:val="444444"/>
          <w:sz w:val="21"/>
          <w:szCs w:val="21"/>
          <w:bdr w:val="none" w:sz="0" w:space="0" w:color="auto" w:frame="1"/>
          <w:lang w:eastAsia="bg-BG"/>
        </w:rPr>
        <w:t> </w:t>
      </w:r>
      <w:r w:rsidRPr="00C46FF3">
        <w:rPr>
          <w:rFonts w:ascii="Cambria" w:eastAsia="Times New Roman" w:hAnsi="Cambria" w:cs="Cambria"/>
          <w:b/>
          <w:bCs/>
          <w:color w:val="444444"/>
          <w:sz w:val="21"/>
          <w:szCs w:val="21"/>
          <w:bdr w:val="none" w:sz="0" w:space="0" w:color="auto" w:frame="1"/>
          <w:lang w:eastAsia="bg-BG"/>
        </w:rPr>
        <w:t>година</w:t>
      </w:r>
    </w:p>
    <w:tbl>
      <w:tblPr>
        <w:tblW w:w="0" w:type="auto"/>
        <w:tblCellMar>
          <w:left w:w="0" w:type="dxa"/>
          <w:right w:w="0" w:type="dxa"/>
        </w:tblCellMar>
        <w:tblLook w:val="04A0" w:firstRow="1" w:lastRow="0" w:firstColumn="1" w:lastColumn="0" w:noHBand="0" w:noVBand="1"/>
      </w:tblPr>
      <w:tblGrid>
        <w:gridCol w:w="6990"/>
        <w:gridCol w:w="1035"/>
      </w:tblGrid>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center"/>
              <w:textAlignment w:val="baseline"/>
              <w:rPr>
                <w:rFonts w:ascii="inherit" w:eastAsia="Times New Roman" w:hAnsi="inherit" w:cs="Times New Roman"/>
                <w:sz w:val="24"/>
                <w:szCs w:val="24"/>
                <w:lang w:eastAsia="bg-BG"/>
              </w:rPr>
            </w:pPr>
            <w:r w:rsidRPr="00C46FF3">
              <w:rPr>
                <w:rFonts w:ascii="Cambria" w:eastAsia="Times New Roman" w:hAnsi="Cambria" w:cs="Cambria"/>
                <w:b/>
                <w:bCs/>
                <w:sz w:val="24"/>
                <w:szCs w:val="24"/>
                <w:bdr w:val="none" w:sz="0" w:space="0" w:color="auto" w:frame="1"/>
                <w:lang w:eastAsia="bg-BG"/>
              </w:rPr>
              <w:t>Критерии</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center"/>
              <w:textAlignment w:val="baseline"/>
              <w:rPr>
                <w:rFonts w:ascii="inherit" w:eastAsia="Times New Roman" w:hAnsi="inherit" w:cs="Times New Roman"/>
                <w:sz w:val="24"/>
                <w:szCs w:val="24"/>
                <w:lang w:eastAsia="bg-BG"/>
              </w:rPr>
            </w:pPr>
            <w:r w:rsidRPr="00C46FF3">
              <w:rPr>
                <w:rFonts w:ascii="Cambria" w:eastAsia="Times New Roman" w:hAnsi="Cambria" w:cs="Cambria"/>
                <w:b/>
                <w:bCs/>
                <w:sz w:val="24"/>
                <w:szCs w:val="24"/>
                <w:bdr w:val="none" w:sz="0" w:space="0" w:color="auto" w:frame="1"/>
                <w:lang w:eastAsia="bg-BG"/>
              </w:rPr>
              <w:t>Точки</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владее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английски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MV Boli" w:eastAsia="Times New Roman" w:hAnsi="MV Boli" w:cs="MV Boli"/>
                <w:sz w:val="24"/>
                <w:szCs w:val="24"/>
                <w:lang w:eastAsia="bg-BG"/>
              </w:rPr>
              <w:t>–</w:t>
            </w:r>
            <w:r w:rsidRPr="00C46FF3">
              <w:rPr>
                <w:rFonts w:ascii="inherit" w:eastAsia="Times New Roman" w:hAnsi="inherit" w:cs="Times New Roman"/>
                <w:sz w:val="24"/>
                <w:szCs w:val="24"/>
                <w:lang w:eastAsia="bg-BG"/>
              </w:rPr>
              <w:t xml:space="preserve"> B2</w:t>
            </w:r>
            <w:hyperlink r:id="rId5" w:anchor="_ftn1" w:history="1">
              <w:r w:rsidRPr="00C46FF3">
                <w:rPr>
                  <w:rFonts w:ascii="inherit" w:eastAsia="Times New Roman" w:hAnsi="inherit" w:cs="Times New Roman"/>
                  <w:color w:val="14A7DE"/>
                  <w:sz w:val="24"/>
                  <w:szCs w:val="24"/>
                  <w:u w:val="single"/>
                  <w:bdr w:val="none" w:sz="0" w:space="0" w:color="auto" w:frame="1"/>
                  <w:lang w:eastAsia="bg-BG"/>
                </w:rPr>
                <w:t>[1]</w:t>
              </w:r>
            </w:hyperlink>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владее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страната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която</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посещава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или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съответния</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работен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различен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английски</w:t>
            </w:r>
            <w:r w:rsidRPr="00C46FF3">
              <w:rPr>
                <w:rFonts w:ascii="inherit" w:eastAsia="Times New Roman" w:hAnsi="inherit" w:cs="Times New Roman"/>
                <w:sz w:val="24"/>
                <w:szCs w:val="24"/>
                <w:lang w:eastAsia="bg-BG"/>
              </w:rPr>
              <w:t>.</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Кодът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мобилността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направлението</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кандидата</w:t>
            </w:r>
            <w:r w:rsidRPr="00C46FF3">
              <w:rPr>
                <w:rFonts w:ascii="inherit" w:eastAsia="Times New Roman" w:hAnsi="inherit" w:cs="Times New Roman"/>
                <w:sz w:val="24"/>
                <w:szCs w:val="24"/>
                <w:lang w:eastAsia="bg-BG"/>
              </w:rPr>
              <w:t>.</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10</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има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разработена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програма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английски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осигурява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обучение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входящи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студенти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английски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ШУ</w:t>
            </w:r>
            <w:r w:rsidRPr="00C46FF3">
              <w:rPr>
                <w:rFonts w:ascii="inherit" w:eastAsia="Times New Roman" w:hAnsi="inherit" w:cs="Times New Roman"/>
                <w:sz w:val="24"/>
                <w:szCs w:val="24"/>
                <w:lang w:eastAsia="bg-BG"/>
              </w:rPr>
              <w:t>.</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10</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първи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основен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трудов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договор</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ШУ</w:t>
            </w:r>
            <w:r w:rsidRPr="00C46FF3">
              <w:rPr>
                <w:rFonts w:ascii="inherit" w:eastAsia="Times New Roman" w:hAnsi="inherit" w:cs="Times New Roman"/>
                <w:sz w:val="24"/>
                <w:szCs w:val="24"/>
                <w:lang w:eastAsia="bg-BG"/>
              </w:rPr>
              <w:t>.</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10</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Брой</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осъществени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w:t>
            </w:r>
            <w:r w:rsidRPr="00C46FF3">
              <w:rPr>
                <w:rFonts w:ascii="MV Boli" w:eastAsia="Times New Roman" w:hAnsi="MV Boli" w:cs="MV Boli"/>
                <w:sz w:val="24"/>
                <w:szCs w:val="24"/>
                <w:lang w:eastAsia="bg-BG"/>
              </w:rPr>
              <w:t> </w:t>
            </w:r>
            <w:r w:rsidRPr="00C46FF3">
              <w:rPr>
                <w:rFonts w:ascii="inherit" w:eastAsia="Times New Roman" w:hAnsi="inherit" w:cs="Times New Roman"/>
                <w:sz w:val="24"/>
                <w:szCs w:val="24"/>
                <w:lang w:eastAsia="bg-BG"/>
              </w:rPr>
              <w:t xml:space="preserve"> </w:t>
            </w:r>
            <w:proofErr w:type="spellStart"/>
            <w:r w:rsidRPr="00C46FF3">
              <w:rPr>
                <w:rFonts w:ascii="inherit" w:eastAsia="Times New Roman" w:hAnsi="inherit" w:cs="Times New Roman"/>
                <w:sz w:val="24"/>
                <w:szCs w:val="24"/>
                <w:lang w:eastAsia="bg-BG"/>
              </w:rPr>
              <w:t>Erasmus</w:t>
            </w:r>
            <w:proofErr w:type="spellEnd"/>
            <w:r w:rsidRPr="00C46FF3">
              <w:rPr>
                <w:rFonts w:ascii="inherit" w:eastAsia="Times New Roman" w:hAnsi="inherit" w:cs="Times New Roman"/>
                <w:sz w:val="24"/>
                <w:szCs w:val="24"/>
                <w:lang w:eastAsia="bg-BG"/>
              </w:rPr>
              <w:t xml:space="preserve"> + </w:t>
            </w:r>
            <w:r w:rsidRPr="00C46FF3">
              <w:rPr>
                <w:rFonts w:ascii="Cambria" w:eastAsia="Times New Roman" w:hAnsi="Cambria" w:cs="Cambria"/>
                <w:sz w:val="24"/>
                <w:szCs w:val="24"/>
                <w:lang w:eastAsia="bg-BG"/>
              </w:rPr>
              <w:t>до</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момента</w:t>
            </w:r>
            <w:r w:rsidRPr="00C46FF3">
              <w:rPr>
                <w:rFonts w:ascii="inherit" w:eastAsia="Times New Roman" w:hAnsi="inherit" w:cs="Times New Roman"/>
                <w:sz w:val="24"/>
                <w:szCs w:val="24"/>
                <w:lang w:eastAsia="bg-BG"/>
              </w:rPr>
              <w:t>.</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10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0</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8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1</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6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2</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4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3</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2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4</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осъществил</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през</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предходната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година</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20</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посещавал</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същата</w:t>
            </w:r>
            <w:r w:rsidRPr="00C46FF3">
              <w:rPr>
                <w:rFonts w:ascii="MV Boli" w:eastAsia="Times New Roman" w:hAnsi="MV Boli" w:cs="MV Boli"/>
                <w:sz w:val="24"/>
                <w:szCs w:val="24"/>
                <w:lang w:eastAsia="bg-BG"/>
              </w:rPr>
              <w:t> </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приемаща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организация</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предходни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три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мобилности</w:t>
            </w:r>
            <w:r w:rsidRPr="00C46FF3">
              <w:rPr>
                <w:rFonts w:ascii="inherit" w:eastAsia="Times New Roman" w:hAnsi="inherit" w:cs="Times New Roman"/>
                <w:sz w:val="24"/>
                <w:szCs w:val="24"/>
                <w:lang w:eastAsia="bg-BG"/>
              </w:rPr>
              <w:t>.</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допринесъл</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насърчаване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мобилността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студенти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входяща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или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изходяща</w:t>
            </w:r>
            <w:r w:rsidRPr="00C46FF3">
              <w:rPr>
                <w:rFonts w:ascii="inherit" w:eastAsia="Times New Roman" w:hAnsi="inherit" w:cs="Times New Roman"/>
                <w:sz w:val="24"/>
                <w:szCs w:val="24"/>
                <w:lang w:eastAsia="bg-BG"/>
              </w:rPr>
              <w:t>).</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20</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оказал</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помощ</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входящи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преподаватели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студенти</w:t>
            </w:r>
            <w:hyperlink r:id="rId6" w:anchor="_ftn2" w:history="1">
              <w:r w:rsidRPr="00C46FF3">
                <w:rPr>
                  <w:rFonts w:ascii="inherit" w:eastAsia="Times New Roman" w:hAnsi="inherit" w:cs="Times New Roman"/>
                  <w:color w:val="14A7DE"/>
                  <w:sz w:val="24"/>
                  <w:szCs w:val="24"/>
                  <w:u w:val="single"/>
                  <w:bdr w:val="none" w:sz="0" w:space="0" w:color="auto" w:frame="1"/>
                  <w:lang w:eastAsia="bg-BG"/>
                </w:rPr>
                <w:t>[2]</w:t>
              </w:r>
            </w:hyperlink>
            <w:r w:rsidRPr="00C46FF3">
              <w:rPr>
                <w:rFonts w:ascii="inherit" w:eastAsia="Times New Roman" w:hAnsi="inherit" w:cs="Times New Roman"/>
                <w:sz w:val="24"/>
                <w:szCs w:val="24"/>
                <w:lang w:eastAsia="bg-BG"/>
              </w:rPr>
              <w:t>.</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c>
          <w:tcPr>
            <w:tcW w:w="6990"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right"/>
              <w:textAlignment w:val="baseline"/>
              <w:rPr>
                <w:rFonts w:ascii="inherit" w:eastAsia="Times New Roman" w:hAnsi="inherit" w:cs="Times New Roman"/>
                <w:sz w:val="24"/>
                <w:szCs w:val="24"/>
                <w:lang w:eastAsia="bg-BG"/>
              </w:rPr>
            </w:pPr>
            <w:r w:rsidRPr="00C46FF3">
              <w:rPr>
                <w:rFonts w:ascii="Cambria" w:eastAsia="Times New Roman" w:hAnsi="Cambria" w:cs="Cambria"/>
                <w:b/>
                <w:bCs/>
                <w:sz w:val="24"/>
                <w:szCs w:val="24"/>
                <w:bdr w:val="none" w:sz="0" w:space="0" w:color="auto" w:frame="1"/>
                <w:lang w:eastAsia="bg-BG"/>
              </w:rPr>
              <w:t>Общо</w:t>
            </w:r>
          </w:p>
        </w:tc>
        <w:tc>
          <w:tcPr>
            <w:tcW w:w="103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b/>
                <w:bCs/>
                <w:sz w:val="24"/>
                <w:szCs w:val="24"/>
                <w:bdr w:val="none" w:sz="0" w:space="0" w:color="auto" w:frame="1"/>
                <w:lang w:eastAsia="bg-BG"/>
              </w:rPr>
              <w:t>100</w:t>
            </w:r>
          </w:p>
        </w:tc>
      </w:tr>
    </w:tbl>
    <w:p w:rsidR="00C46FF3" w:rsidRPr="00C46FF3" w:rsidRDefault="00C46FF3" w:rsidP="00C46FF3">
      <w:pPr>
        <w:spacing w:after="144" w:line="240" w:lineRule="auto"/>
        <w:jc w:val="both"/>
        <w:textAlignment w:val="baseline"/>
        <w:rPr>
          <w:rFonts w:ascii="inherit" w:eastAsia="Times New Roman" w:hAnsi="inherit" w:cs="Times New Roman"/>
          <w:color w:val="444444"/>
          <w:sz w:val="21"/>
          <w:szCs w:val="21"/>
          <w:lang w:eastAsia="bg-BG"/>
        </w:rPr>
      </w:pPr>
      <w:r w:rsidRPr="00C46FF3">
        <w:rPr>
          <w:rFonts w:ascii="inherit" w:eastAsia="Times New Roman" w:hAnsi="inherit" w:cs="Times New Roman"/>
          <w:color w:val="444444"/>
          <w:sz w:val="21"/>
          <w:szCs w:val="21"/>
          <w:lang w:eastAsia="bg-BG"/>
        </w:rPr>
        <w:t> </w:t>
      </w:r>
    </w:p>
    <w:p w:rsidR="00C46FF3" w:rsidRPr="00C46FF3" w:rsidRDefault="00C46FF3" w:rsidP="00C46FF3">
      <w:pPr>
        <w:spacing w:after="144" w:line="240" w:lineRule="auto"/>
        <w:jc w:val="both"/>
        <w:textAlignment w:val="baseline"/>
        <w:rPr>
          <w:rFonts w:ascii="inherit" w:eastAsia="Times New Roman" w:hAnsi="inherit" w:cs="Times New Roman"/>
          <w:color w:val="444444"/>
          <w:sz w:val="21"/>
          <w:szCs w:val="21"/>
          <w:lang w:eastAsia="bg-BG"/>
        </w:rPr>
      </w:pPr>
      <w:r w:rsidRPr="00C46FF3">
        <w:rPr>
          <w:rFonts w:ascii="inherit" w:eastAsia="Times New Roman" w:hAnsi="inherit" w:cs="Times New Roman"/>
          <w:color w:val="444444"/>
          <w:sz w:val="21"/>
          <w:szCs w:val="21"/>
          <w:lang w:eastAsia="bg-BG"/>
        </w:rPr>
        <w:t> </w:t>
      </w:r>
    </w:p>
    <w:p w:rsidR="00C46FF3" w:rsidRPr="00C46FF3" w:rsidRDefault="00C46FF3" w:rsidP="00C46FF3">
      <w:pPr>
        <w:spacing w:after="0" w:line="240" w:lineRule="auto"/>
        <w:jc w:val="both"/>
        <w:textAlignment w:val="baseline"/>
        <w:rPr>
          <w:rFonts w:ascii="inherit" w:eastAsia="Times New Roman" w:hAnsi="inherit" w:cs="Times New Roman"/>
          <w:color w:val="444444"/>
          <w:sz w:val="21"/>
          <w:szCs w:val="21"/>
          <w:lang w:eastAsia="bg-BG"/>
        </w:rPr>
      </w:pPr>
      <w:hyperlink r:id="rId7" w:anchor="_ftnref1" w:history="1">
        <w:r w:rsidRPr="00C46FF3">
          <w:rPr>
            <w:rFonts w:ascii="inherit" w:eastAsia="Times New Roman" w:hAnsi="inherit" w:cs="Times New Roman"/>
            <w:color w:val="14A7DE"/>
            <w:sz w:val="21"/>
            <w:szCs w:val="21"/>
            <w:u w:val="single"/>
            <w:bdr w:val="none" w:sz="0" w:space="0" w:color="auto" w:frame="1"/>
            <w:lang w:eastAsia="bg-BG"/>
          </w:rPr>
          <w:t>[1]</w:t>
        </w:r>
      </w:hyperlink>
      <w:r w:rsidRPr="00C46FF3">
        <w:rPr>
          <w:rFonts w:ascii="inherit" w:eastAsia="Times New Roman" w:hAnsi="inherit" w:cs="Times New Roman"/>
          <w:color w:val="444444"/>
          <w:sz w:val="21"/>
          <w:szCs w:val="21"/>
          <w:lang w:eastAsia="bg-BG"/>
        </w:rPr>
        <w:t> </w:t>
      </w:r>
      <w:r w:rsidRPr="00C46FF3">
        <w:rPr>
          <w:rFonts w:ascii="Cambria" w:eastAsia="Times New Roman" w:hAnsi="Cambria" w:cs="Cambria"/>
          <w:color w:val="444444"/>
          <w:sz w:val="21"/>
          <w:szCs w:val="21"/>
          <w:lang w:eastAsia="bg-BG"/>
        </w:rPr>
        <w:t>При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липса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сертификат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или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диплома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висше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образование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свързано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английска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филология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кандидатът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явява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интервю</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английски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език</w:t>
      </w:r>
      <w:r w:rsidRPr="00C46FF3">
        <w:rPr>
          <w:rFonts w:ascii="inherit" w:eastAsia="Times New Roman" w:hAnsi="inherit" w:cs="Times New Roman"/>
          <w:color w:val="444444"/>
          <w:sz w:val="21"/>
          <w:szCs w:val="21"/>
          <w:lang w:eastAsia="bg-BG"/>
        </w:rPr>
        <w:t>.</w:t>
      </w:r>
    </w:p>
    <w:p w:rsidR="00C46FF3" w:rsidRPr="00C46FF3" w:rsidRDefault="00C46FF3" w:rsidP="00C46FF3">
      <w:pPr>
        <w:spacing w:after="0" w:line="240" w:lineRule="auto"/>
        <w:jc w:val="both"/>
        <w:textAlignment w:val="baseline"/>
        <w:rPr>
          <w:rFonts w:ascii="inherit" w:eastAsia="Times New Roman" w:hAnsi="inherit" w:cs="Times New Roman"/>
          <w:color w:val="444444"/>
          <w:sz w:val="21"/>
          <w:szCs w:val="21"/>
          <w:lang w:eastAsia="bg-BG"/>
        </w:rPr>
      </w:pPr>
      <w:hyperlink r:id="rId8" w:anchor="_ftnref2" w:history="1">
        <w:r w:rsidRPr="00C46FF3">
          <w:rPr>
            <w:rFonts w:ascii="inherit" w:eastAsia="Times New Roman" w:hAnsi="inherit" w:cs="Times New Roman"/>
            <w:color w:val="14A7DE"/>
            <w:sz w:val="21"/>
            <w:szCs w:val="21"/>
            <w:u w:val="single"/>
            <w:bdr w:val="none" w:sz="0" w:space="0" w:color="auto" w:frame="1"/>
            <w:lang w:eastAsia="bg-BG"/>
          </w:rPr>
          <w:t>[2]</w:t>
        </w:r>
      </w:hyperlink>
      <w:r w:rsidRPr="00C46FF3">
        <w:rPr>
          <w:rFonts w:ascii="Cambria" w:eastAsia="Times New Roman" w:hAnsi="Cambria" w:cs="Cambria"/>
          <w:color w:val="444444"/>
          <w:sz w:val="21"/>
          <w:szCs w:val="21"/>
          <w:lang w:eastAsia="bg-BG"/>
        </w:rPr>
        <w:t>Да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предостави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един</w:t>
      </w:r>
      <w:r w:rsidRPr="00C46FF3">
        <w:rPr>
          <w:rFonts w:ascii="inherit" w:eastAsia="Times New Roman" w:hAnsi="inherit" w:cs="Times New Roman"/>
          <w:color w:val="444444"/>
          <w:sz w:val="21"/>
          <w:szCs w:val="21"/>
          <w:lang w:eastAsia="bg-BG"/>
        </w:rPr>
        <w:t xml:space="preserve"> </w:t>
      </w:r>
      <w:proofErr w:type="spellStart"/>
      <w:r w:rsidRPr="00C46FF3">
        <w:rPr>
          <w:rFonts w:ascii="Cambria" w:eastAsia="Times New Roman" w:hAnsi="Cambria" w:cs="Cambria"/>
          <w:color w:val="444444"/>
          <w:sz w:val="21"/>
          <w:szCs w:val="21"/>
          <w:lang w:eastAsia="bg-BG"/>
        </w:rPr>
        <w:t>скрийншот</w:t>
      </w:r>
      <w:proofErr w:type="spellEnd"/>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кореспонденция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входящите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участници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мобилността</w:t>
      </w:r>
      <w:r w:rsidRPr="00C46FF3">
        <w:rPr>
          <w:rFonts w:ascii="inherit" w:eastAsia="Times New Roman" w:hAnsi="inherit" w:cs="Times New Roman"/>
          <w:color w:val="444444"/>
          <w:sz w:val="21"/>
          <w:szCs w:val="21"/>
          <w:lang w:eastAsia="bg-BG"/>
        </w:rPr>
        <w:t>.</w:t>
      </w:r>
    </w:p>
    <w:p w:rsidR="00C46FF3" w:rsidRPr="00C46FF3" w:rsidRDefault="00C46FF3" w:rsidP="00C46FF3">
      <w:pPr>
        <w:spacing w:after="0" w:line="240" w:lineRule="auto"/>
        <w:jc w:val="both"/>
        <w:textAlignment w:val="baseline"/>
        <w:rPr>
          <w:rFonts w:eastAsia="Times New Roman" w:cs="Times New Roman"/>
          <w:color w:val="444444"/>
          <w:sz w:val="21"/>
          <w:szCs w:val="21"/>
          <w:lang w:eastAsia="bg-BG"/>
        </w:rPr>
      </w:pPr>
      <w:hyperlink r:id="rId9" w:anchor="_ftnref3" w:history="1">
        <w:r w:rsidRPr="00C46FF3">
          <w:rPr>
            <w:rFonts w:ascii="inherit" w:eastAsia="Times New Roman" w:hAnsi="inherit" w:cs="Times New Roman"/>
            <w:color w:val="14A7DE"/>
            <w:sz w:val="21"/>
            <w:szCs w:val="21"/>
            <w:u w:val="single"/>
            <w:bdr w:val="none" w:sz="0" w:space="0" w:color="auto" w:frame="1"/>
            <w:lang w:eastAsia="bg-BG"/>
          </w:rPr>
          <w:t>[3]</w:t>
        </w:r>
      </w:hyperlink>
      <w:r w:rsidRPr="00C46FF3">
        <w:rPr>
          <w:rFonts w:ascii="Cambria" w:eastAsia="Times New Roman" w:hAnsi="Cambria" w:cs="Cambria"/>
          <w:color w:val="444444"/>
          <w:sz w:val="21"/>
          <w:szCs w:val="21"/>
          <w:lang w:eastAsia="bg-BG"/>
        </w:rPr>
        <w:t>При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липса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сертификат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или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диплома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за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висше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образование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свързано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английска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филология</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кандидатът</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се</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явява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на</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интервю</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по</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английски</w:t>
      </w:r>
      <w:r w:rsidRPr="00C46FF3">
        <w:rPr>
          <w:rFonts w:ascii="inherit" w:eastAsia="Times New Roman" w:hAnsi="inherit" w:cs="Times New Roman"/>
          <w:color w:val="444444"/>
          <w:sz w:val="21"/>
          <w:szCs w:val="21"/>
          <w:lang w:eastAsia="bg-BG"/>
        </w:rPr>
        <w:t xml:space="preserve"> </w:t>
      </w:r>
      <w:r w:rsidRPr="00C46FF3">
        <w:rPr>
          <w:rFonts w:ascii="Cambria" w:eastAsia="Times New Roman" w:hAnsi="Cambria" w:cs="Cambria"/>
          <w:color w:val="444444"/>
          <w:sz w:val="21"/>
          <w:szCs w:val="21"/>
          <w:lang w:eastAsia="bg-BG"/>
        </w:rPr>
        <w:t>език</w:t>
      </w:r>
      <w:r w:rsidRPr="00C46FF3">
        <w:rPr>
          <w:rFonts w:ascii="inherit" w:eastAsia="Times New Roman" w:hAnsi="inherit" w:cs="Times New Roman"/>
          <w:color w:val="444444"/>
          <w:sz w:val="21"/>
          <w:szCs w:val="21"/>
          <w:lang w:eastAsia="bg-BG"/>
        </w:rPr>
        <w:t>.</w:t>
      </w:r>
      <w:bookmarkStart w:id="0" w:name="_GoBack"/>
      <w:bookmarkEnd w:id="0"/>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lastRenderedPageBreak/>
        <w:t>Право на участие в преподавателска мобилност с цел преподаване се предоставя само веднъж в рамките на една академична година.</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Преподаватели заявили участие в преподавателска мобилност с цел преподаване, които са подали документи за участие в селекция и са одобрени, но не са осъществили мобилност (освен в случаите на форсмажорни обстоятелства), имат право да подават документи за участие в програмата за следващата академична година само в случаите на незаети места.</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При непълен набор от документи комисията има право да намали получените точки или да декласира кандидата.</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Подборът на кандидатите се извършва на базата на посочените критерии, след провеждане на конкурс, на който се разглеждат и оценяват предварително подадените от преподавателя документи: заявление, разписано от приемащата организация и от ръководителя на катедрата споразумение за преподаване; мотивационно писмо; автобиография, сертификат за владеене на работния език или протокол за успешно положен изпит по английски език на ниво В2 по ЕЕР и други документи, доказващи покриването на критериите (учебни програми, сертификат за владеене на езика на страната и др.)</w:t>
      </w:r>
    </w:p>
    <w:p w:rsidR="00C46FF3" w:rsidRPr="00C46FF3" w:rsidRDefault="00C46FF3" w:rsidP="00C46FF3">
      <w:pPr>
        <w:shd w:val="clear" w:color="auto" w:fill="FFFFFF"/>
        <w:spacing w:after="0" w:line="240" w:lineRule="auto"/>
        <w:jc w:val="center"/>
        <w:textAlignment w:val="baseline"/>
        <w:rPr>
          <w:rFonts w:ascii="Helvetica" w:eastAsia="Times New Roman" w:hAnsi="Helvetica" w:cs="Times New Roman"/>
          <w:color w:val="444444"/>
          <w:sz w:val="21"/>
          <w:szCs w:val="21"/>
          <w:lang w:eastAsia="bg-BG"/>
        </w:rPr>
      </w:pPr>
      <w:r w:rsidRPr="00C46FF3">
        <w:rPr>
          <w:rFonts w:ascii="Cambria" w:eastAsia="Times New Roman" w:hAnsi="Cambria" w:cs="Cambria"/>
          <w:b/>
          <w:bCs/>
          <w:color w:val="444444"/>
          <w:sz w:val="21"/>
          <w:szCs w:val="21"/>
          <w:bdr w:val="none" w:sz="0" w:space="0" w:color="auto" w:frame="1"/>
          <w:lang w:eastAsia="bg-BG"/>
        </w:rPr>
        <w:t>Моля</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забележете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че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Еразъм</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субсидията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няма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за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цел</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да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финансира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изцяло</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издръжката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в</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приемащата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страна</w:t>
      </w:r>
      <w:r w:rsidRPr="00C46FF3">
        <w:rPr>
          <w:rFonts w:ascii="inherit" w:eastAsia="Times New Roman" w:hAnsi="inherit" w:cs="Times New Roman"/>
          <w:b/>
          <w:bCs/>
          <w:color w:val="444444"/>
          <w:sz w:val="21"/>
          <w:szCs w:val="21"/>
          <w:bdr w:val="none" w:sz="0" w:space="0" w:color="auto" w:frame="1"/>
          <w:lang w:eastAsia="bg-BG"/>
        </w:rPr>
        <w:t>.</w:t>
      </w:r>
    </w:p>
    <w:p w:rsidR="00C46FF3" w:rsidRPr="00C46FF3" w:rsidRDefault="00C46FF3" w:rsidP="00C46FF3">
      <w:pPr>
        <w:shd w:val="clear" w:color="auto" w:fill="FFFFFF"/>
        <w:spacing w:after="0" w:line="240" w:lineRule="auto"/>
        <w:jc w:val="center"/>
        <w:textAlignment w:val="baseline"/>
        <w:rPr>
          <w:rFonts w:ascii="Helvetica" w:eastAsia="Times New Roman" w:hAnsi="Helvetica" w:cs="Times New Roman"/>
          <w:color w:val="444444"/>
          <w:sz w:val="21"/>
          <w:szCs w:val="21"/>
          <w:lang w:eastAsia="bg-BG"/>
        </w:rPr>
      </w:pPr>
      <w:r w:rsidRPr="00C46FF3">
        <w:rPr>
          <w:rFonts w:ascii="Cambria" w:eastAsia="Times New Roman" w:hAnsi="Cambria" w:cs="Cambria"/>
          <w:b/>
          <w:bCs/>
          <w:color w:val="444444"/>
          <w:sz w:val="21"/>
          <w:szCs w:val="21"/>
          <w:bdr w:val="none" w:sz="0" w:space="0" w:color="auto" w:frame="1"/>
          <w:lang w:eastAsia="bg-BG"/>
        </w:rPr>
        <w:t>КРИТЕРИИ</w:t>
      </w:r>
    </w:p>
    <w:p w:rsidR="00C46FF3" w:rsidRPr="00C46FF3" w:rsidRDefault="00C46FF3" w:rsidP="00C46FF3">
      <w:pPr>
        <w:shd w:val="clear" w:color="auto" w:fill="FFFFFF"/>
        <w:spacing w:after="0" w:line="240" w:lineRule="auto"/>
        <w:jc w:val="center"/>
        <w:textAlignment w:val="baseline"/>
        <w:rPr>
          <w:rFonts w:ascii="Helvetica" w:eastAsia="Times New Roman" w:hAnsi="Helvetica" w:cs="Times New Roman"/>
          <w:color w:val="444444"/>
          <w:sz w:val="21"/>
          <w:szCs w:val="21"/>
          <w:lang w:eastAsia="bg-BG"/>
        </w:rPr>
      </w:pPr>
      <w:r w:rsidRPr="00C46FF3">
        <w:rPr>
          <w:rFonts w:ascii="Cambria" w:eastAsia="Times New Roman" w:hAnsi="Cambria" w:cs="Cambria"/>
          <w:b/>
          <w:bCs/>
          <w:color w:val="444444"/>
          <w:sz w:val="21"/>
          <w:szCs w:val="21"/>
          <w:bdr w:val="none" w:sz="0" w:space="0" w:color="auto" w:frame="1"/>
          <w:lang w:eastAsia="bg-BG"/>
        </w:rPr>
        <w:t>за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подбор</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на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кандидатите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от</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Шуменски</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университет</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MV Boli" w:eastAsia="Times New Roman" w:hAnsi="MV Boli" w:cs="MV Boli"/>
          <w:b/>
          <w:bCs/>
          <w:color w:val="444444"/>
          <w:sz w:val="21"/>
          <w:szCs w:val="21"/>
          <w:bdr w:val="none" w:sz="0" w:space="0" w:color="auto" w:frame="1"/>
          <w:lang w:eastAsia="bg-BG"/>
        </w:rPr>
        <w:t>“</w:t>
      </w:r>
      <w:r w:rsidRPr="00C46FF3">
        <w:rPr>
          <w:rFonts w:ascii="Cambria" w:eastAsia="Times New Roman" w:hAnsi="Cambria" w:cs="Cambria"/>
          <w:b/>
          <w:bCs/>
          <w:color w:val="444444"/>
          <w:sz w:val="21"/>
          <w:szCs w:val="21"/>
          <w:bdr w:val="none" w:sz="0" w:space="0" w:color="auto" w:frame="1"/>
          <w:lang w:eastAsia="bg-BG"/>
        </w:rPr>
        <w:t>Епископ</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Константин</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Преславски</w:t>
      </w:r>
      <w:r w:rsidRPr="00C46FF3">
        <w:rPr>
          <w:rFonts w:ascii="MV Boli" w:eastAsia="Times New Roman" w:hAnsi="MV Boli" w:cs="MV Boli"/>
          <w:b/>
          <w:bCs/>
          <w:color w:val="444444"/>
          <w:sz w:val="21"/>
          <w:szCs w:val="21"/>
          <w:bdr w:val="none" w:sz="0" w:space="0" w:color="auto" w:frame="1"/>
          <w:lang w:eastAsia="bg-BG"/>
        </w:rPr>
        <w:t>”</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за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участие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в</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мобилност</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на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преподавателския</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и</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непреподавателския</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състав</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с</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цел</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обучение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по</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програма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MV Boli" w:eastAsia="Times New Roman" w:hAnsi="MV Boli" w:cs="MV Boli"/>
          <w:b/>
          <w:bCs/>
          <w:color w:val="444444"/>
          <w:sz w:val="21"/>
          <w:szCs w:val="21"/>
          <w:bdr w:val="none" w:sz="0" w:space="0" w:color="auto" w:frame="1"/>
          <w:lang w:eastAsia="bg-BG"/>
        </w:rPr>
        <w:t>„</w:t>
      </w:r>
      <w:r w:rsidRPr="00C46FF3">
        <w:rPr>
          <w:rFonts w:ascii="Cambria" w:eastAsia="Times New Roman" w:hAnsi="Cambria" w:cs="Cambria"/>
          <w:b/>
          <w:bCs/>
          <w:color w:val="444444"/>
          <w:sz w:val="21"/>
          <w:szCs w:val="21"/>
          <w:bdr w:val="none" w:sz="0" w:space="0" w:color="auto" w:frame="1"/>
          <w:lang w:eastAsia="bg-BG"/>
        </w:rPr>
        <w:t>Еразъм</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MV Boli" w:eastAsia="Times New Roman" w:hAnsi="MV Boli" w:cs="MV Boli"/>
          <w:b/>
          <w:bCs/>
          <w:color w:val="444444"/>
          <w:sz w:val="21"/>
          <w:szCs w:val="21"/>
          <w:bdr w:val="none" w:sz="0" w:space="0" w:color="auto" w:frame="1"/>
          <w:lang w:eastAsia="bg-BG"/>
        </w:rPr>
        <w:t>”</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за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академичната</w:t>
      </w:r>
      <w:r w:rsidRPr="00C46FF3">
        <w:rPr>
          <w:rFonts w:ascii="inherit" w:eastAsia="Times New Roman" w:hAnsi="inherit" w:cs="Times New Roman"/>
          <w:b/>
          <w:bCs/>
          <w:color w:val="444444"/>
          <w:sz w:val="21"/>
          <w:szCs w:val="21"/>
          <w:bdr w:val="none" w:sz="0" w:space="0" w:color="auto" w:frame="1"/>
          <w:lang w:eastAsia="bg-BG"/>
        </w:rPr>
        <w:t xml:space="preserve"> 2017/2018</w:t>
      </w:r>
      <w:r w:rsidRPr="00C46FF3">
        <w:rPr>
          <w:rFonts w:ascii="MV Boli" w:eastAsia="Times New Roman" w:hAnsi="MV Boli" w:cs="MV Boli"/>
          <w:b/>
          <w:bCs/>
          <w:color w:val="444444"/>
          <w:sz w:val="21"/>
          <w:szCs w:val="21"/>
          <w:bdr w:val="none" w:sz="0" w:space="0" w:color="auto" w:frame="1"/>
          <w:lang w:eastAsia="bg-BG"/>
        </w:rPr>
        <w:t> </w:t>
      </w:r>
      <w:r w:rsidRPr="00C46FF3">
        <w:rPr>
          <w:rFonts w:ascii="Cambria" w:eastAsia="Times New Roman" w:hAnsi="Cambria" w:cs="Cambria"/>
          <w:b/>
          <w:bCs/>
          <w:color w:val="444444"/>
          <w:sz w:val="21"/>
          <w:szCs w:val="21"/>
          <w:bdr w:val="none" w:sz="0" w:space="0" w:color="auto" w:frame="1"/>
          <w:lang w:eastAsia="bg-BG"/>
        </w:rPr>
        <w:t>година</w:t>
      </w:r>
    </w:p>
    <w:tbl>
      <w:tblPr>
        <w:tblW w:w="0" w:type="auto"/>
        <w:tblCellMar>
          <w:left w:w="0" w:type="dxa"/>
          <w:right w:w="0" w:type="dxa"/>
        </w:tblCellMar>
        <w:tblLook w:val="04A0" w:firstRow="1" w:lastRow="0" w:firstColumn="1" w:lastColumn="0" w:noHBand="0" w:noVBand="1"/>
      </w:tblPr>
      <w:tblGrid>
        <w:gridCol w:w="6585"/>
        <w:gridCol w:w="855"/>
      </w:tblGrid>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center"/>
              <w:textAlignment w:val="baseline"/>
              <w:rPr>
                <w:rFonts w:ascii="inherit" w:eastAsia="Times New Roman" w:hAnsi="inherit" w:cs="Times New Roman"/>
                <w:sz w:val="24"/>
                <w:szCs w:val="24"/>
                <w:lang w:eastAsia="bg-BG"/>
              </w:rPr>
            </w:pPr>
            <w:r w:rsidRPr="00C46FF3">
              <w:rPr>
                <w:rFonts w:ascii="Cambria" w:eastAsia="Times New Roman" w:hAnsi="Cambria" w:cs="Cambria"/>
                <w:b/>
                <w:bCs/>
                <w:sz w:val="24"/>
                <w:szCs w:val="24"/>
                <w:bdr w:val="none" w:sz="0" w:space="0" w:color="auto" w:frame="1"/>
                <w:lang w:eastAsia="bg-BG"/>
              </w:rPr>
              <w:t>Критерии</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jc w:val="center"/>
              <w:textAlignment w:val="baseline"/>
              <w:rPr>
                <w:rFonts w:ascii="inherit" w:eastAsia="Times New Roman" w:hAnsi="inherit" w:cs="Times New Roman"/>
                <w:sz w:val="24"/>
                <w:szCs w:val="24"/>
                <w:lang w:eastAsia="bg-BG"/>
              </w:rPr>
            </w:pPr>
            <w:r w:rsidRPr="00C46FF3">
              <w:rPr>
                <w:rFonts w:ascii="Cambria" w:eastAsia="Times New Roman" w:hAnsi="Cambria" w:cs="Cambria"/>
                <w:b/>
                <w:bCs/>
                <w:sz w:val="24"/>
                <w:szCs w:val="24"/>
                <w:bdr w:val="none" w:sz="0" w:space="0" w:color="auto" w:frame="1"/>
                <w:lang w:eastAsia="bg-BG"/>
              </w:rPr>
              <w:t>Точки</w:t>
            </w:r>
          </w:p>
        </w:tc>
      </w:tr>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владее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английски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MV Boli" w:eastAsia="Times New Roman" w:hAnsi="MV Boli" w:cs="MV Boli"/>
                <w:sz w:val="24"/>
                <w:szCs w:val="24"/>
                <w:lang w:eastAsia="bg-BG"/>
              </w:rPr>
              <w:t>–</w:t>
            </w:r>
            <w:r w:rsidRPr="00C46FF3">
              <w:rPr>
                <w:rFonts w:ascii="inherit" w:eastAsia="Times New Roman" w:hAnsi="inherit" w:cs="Times New Roman"/>
                <w:sz w:val="24"/>
                <w:szCs w:val="24"/>
                <w:lang w:eastAsia="bg-BG"/>
              </w:rPr>
              <w:t xml:space="preserve"> B2</w:t>
            </w:r>
            <w:hyperlink r:id="rId10" w:anchor="_ftn3" w:history="1">
              <w:r w:rsidRPr="00C46FF3">
                <w:rPr>
                  <w:rFonts w:ascii="inherit" w:eastAsia="Times New Roman" w:hAnsi="inherit" w:cs="Times New Roman"/>
                  <w:color w:val="14A7DE"/>
                  <w:sz w:val="24"/>
                  <w:szCs w:val="24"/>
                  <w:u w:val="single"/>
                  <w:bdr w:val="none" w:sz="0" w:space="0" w:color="auto" w:frame="1"/>
                  <w:lang w:eastAsia="bg-BG"/>
                </w:rPr>
                <w:t>[3]</w:t>
              </w:r>
            </w:hyperlink>
            <w:r w:rsidRPr="00C46FF3">
              <w:rPr>
                <w:rFonts w:ascii="inherit" w:eastAsia="Times New Roman" w:hAnsi="inherit" w:cs="Times New Roman"/>
                <w:sz w:val="24"/>
                <w:szCs w:val="24"/>
                <w:lang w:eastAsia="bg-BG"/>
              </w:rPr>
              <w:t>.</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владее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страната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която</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посещава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или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съответния</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работен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различен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английски</w:t>
            </w:r>
            <w:r w:rsidRPr="00C46FF3">
              <w:rPr>
                <w:rFonts w:ascii="inherit" w:eastAsia="Times New Roman" w:hAnsi="inherit" w:cs="Times New Roman"/>
                <w:sz w:val="24"/>
                <w:szCs w:val="24"/>
                <w:lang w:eastAsia="bg-BG"/>
              </w:rPr>
              <w:t>.</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първи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основен</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трудов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договор</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ШУ</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25</w:t>
            </w:r>
          </w:p>
        </w:tc>
      </w:tr>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Брой</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осъществени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w:t>
            </w:r>
            <w:r w:rsidRPr="00C46FF3">
              <w:rPr>
                <w:rFonts w:ascii="MV Boli" w:eastAsia="Times New Roman" w:hAnsi="MV Boli" w:cs="MV Boli"/>
                <w:sz w:val="24"/>
                <w:szCs w:val="24"/>
                <w:lang w:eastAsia="bg-BG"/>
              </w:rPr>
              <w:t> </w:t>
            </w:r>
            <w:r w:rsidRPr="00C46FF3">
              <w:rPr>
                <w:rFonts w:ascii="inherit" w:eastAsia="Times New Roman" w:hAnsi="inherit" w:cs="Times New Roman"/>
                <w:sz w:val="24"/>
                <w:szCs w:val="24"/>
                <w:lang w:eastAsia="bg-BG"/>
              </w:rPr>
              <w:t xml:space="preserve"> </w:t>
            </w:r>
            <w:proofErr w:type="spellStart"/>
            <w:r w:rsidRPr="00C46FF3">
              <w:rPr>
                <w:rFonts w:ascii="inherit" w:eastAsia="Times New Roman" w:hAnsi="inherit" w:cs="Times New Roman"/>
                <w:sz w:val="24"/>
                <w:szCs w:val="24"/>
                <w:lang w:eastAsia="bg-BG"/>
              </w:rPr>
              <w:t>Erasmus</w:t>
            </w:r>
            <w:proofErr w:type="spellEnd"/>
            <w:r w:rsidRPr="00C46FF3">
              <w:rPr>
                <w:rFonts w:ascii="inherit" w:eastAsia="Times New Roman" w:hAnsi="inherit" w:cs="Times New Roman"/>
                <w:sz w:val="24"/>
                <w:szCs w:val="24"/>
                <w:lang w:eastAsia="bg-BG"/>
              </w:rPr>
              <w:t xml:space="preserve"> + </w:t>
            </w:r>
            <w:r w:rsidRPr="00C46FF3">
              <w:rPr>
                <w:rFonts w:ascii="Cambria" w:eastAsia="Times New Roman" w:hAnsi="Cambria" w:cs="Cambria"/>
                <w:sz w:val="24"/>
                <w:szCs w:val="24"/>
                <w:lang w:eastAsia="bg-BG"/>
              </w:rPr>
              <w:t>до</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момента</w:t>
            </w:r>
            <w:r w:rsidRPr="00C46FF3">
              <w:rPr>
                <w:rFonts w:ascii="inherit" w:eastAsia="Times New Roman" w:hAnsi="inherit" w:cs="Times New Roman"/>
                <w:sz w:val="24"/>
                <w:szCs w:val="24"/>
                <w:lang w:eastAsia="bg-BG"/>
              </w:rPr>
              <w:t>.</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10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0</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8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1</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6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2</w:t>
            </w:r>
          </w:p>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 xml:space="preserve">4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3</w:t>
            </w:r>
          </w:p>
        </w:tc>
      </w:tr>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осъществил</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през</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предходната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година</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20</w:t>
            </w:r>
          </w:p>
        </w:tc>
      </w:tr>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докторант</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20</w:t>
            </w:r>
          </w:p>
        </w:tc>
      </w:tr>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t>Преподавателят</w:t>
            </w:r>
            <w:r w:rsidRPr="00C46FF3">
              <w:rPr>
                <w:rFonts w:ascii="inherit" w:eastAsia="Times New Roman" w:hAnsi="inherit" w:cs="Times New Roman"/>
                <w:sz w:val="24"/>
                <w:szCs w:val="24"/>
                <w:lang w:eastAsia="bg-BG"/>
              </w:rPr>
              <w:t>/</w:t>
            </w:r>
            <w:r w:rsidRPr="00C46FF3">
              <w:rPr>
                <w:rFonts w:ascii="Cambria" w:eastAsia="Times New Roman" w:hAnsi="Cambria" w:cs="Cambria"/>
                <w:sz w:val="24"/>
                <w:szCs w:val="24"/>
                <w:lang w:eastAsia="bg-BG"/>
              </w:rPr>
              <w:t>служителят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посещавал</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същата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приемаща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организация</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предходните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три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мобилности</w:t>
            </w:r>
            <w:r w:rsidRPr="00C46FF3">
              <w:rPr>
                <w:rFonts w:ascii="inherit" w:eastAsia="Times New Roman" w:hAnsi="inherit" w:cs="Times New Roman"/>
                <w:sz w:val="24"/>
                <w:szCs w:val="24"/>
                <w:lang w:eastAsia="bg-BG"/>
              </w:rPr>
              <w:t>.</w:t>
            </w:r>
          </w:p>
        </w:tc>
        <w:tc>
          <w:tcPr>
            <w:tcW w:w="855" w:type="dxa"/>
            <w:tcBorders>
              <w:top w:val="nil"/>
              <w:left w:val="nil"/>
              <w:bottom w:val="nil"/>
              <w:right w:val="nil"/>
            </w:tcBorders>
            <w:shd w:val="clear" w:color="auto" w:fill="auto"/>
            <w:vAlign w:val="bottom"/>
            <w:hideMark/>
          </w:tcPr>
          <w:p w:rsidR="00C46FF3" w:rsidRPr="00C46FF3" w:rsidRDefault="00C46FF3" w:rsidP="00C46FF3">
            <w:pPr>
              <w:spacing w:after="144" w:line="240" w:lineRule="auto"/>
              <w:jc w:val="center"/>
              <w:textAlignment w:val="baseline"/>
              <w:rPr>
                <w:rFonts w:ascii="inherit" w:eastAsia="Times New Roman" w:hAnsi="inherit" w:cs="Times New Roman"/>
                <w:sz w:val="24"/>
                <w:szCs w:val="24"/>
                <w:lang w:eastAsia="bg-BG"/>
              </w:rPr>
            </w:pPr>
            <w:r w:rsidRPr="00C46FF3">
              <w:rPr>
                <w:rFonts w:ascii="inherit" w:eastAsia="Times New Roman" w:hAnsi="inherit" w:cs="Times New Roman"/>
                <w:sz w:val="24"/>
                <w:szCs w:val="24"/>
                <w:lang w:eastAsia="bg-BG"/>
              </w:rPr>
              <w:t>5</w:t>
            </w:r>
          </w:p>
        </w:tc>
      </w:tr>
      <w:tr w:rsidR="00C46FF3" w:rsidRPr="00C46FF3" w:rsidTr="00C46FF3">
        <w:tc>
          <w:tcPr>
            <w:tcW w:w="6585" w:type="dxa"/>
            <w:tcBorders>
              <w:top w:val="nil"/>
              <w:left w:val="nil"/>
              <w:bottom w:val="nil"/>
              <w:right w:val="nil"/>
            </w:tcBorders>
            <w:shd w:val="clear" w:color="auto" w:fill="auto"/>
            <w:vAlign w:val="bottom"/>
            <w:hideMark/>
          </w:tcPr>
          <w:p w:rsidR="00C46FF3" w:rsidRPr="00C46FF3" w:rsidRDefault="00C46FF3" w:rsidP="00C46FF3">
            <w:pPr>
              <w:spacing w:after="0" w:line="240" w:lineRule="auto"/>
              <w:rPr>
                <w:rFonts w:ascii="inherit" w:eastAsia="Times New Roman" w:hAnsi="inherit" w:cs="Times New Roman"/>
                <w:sz w:val="24"/>
                <w:szCs w:val="24"/>
                <w:lang w:eastAsia="bg-BG"/>
              </w:rPr>
            </w:pPr>
            <w:r w:rsidRPr="00C46FF3">
              <w:rPr>
                <w:rFonts w:ascii="Cambria" w:eastAsia="Times New Roman" w:hAnsi="Cambria" w:cs="Cambria"/>
                <w:sz w:val="24"/>
                <w:szCs w:val="24"/>
                <w:lang w:eastAsia="bg-BG"/>
              </w:rPr>
              <w:lastRenderedPageBreak/>
              <w:t>Преподавателят</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има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разработена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програма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английски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осигурява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обучение</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за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входящи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студенти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на</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английски</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език</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в</w:t>
            </w:r>
            <w:r w:rsidRPr="00C46FF3">
              <w:rPr>
                <w:rFonts w:ascii="inherit" w:eastAsia="Times New Roman" w:hAnsi="inherit" w:cs="Times New Roman"/>
                <w:sz w:val="24"/>
                <w:szCs w:val="24"/>
                <w:lang w:eastAsia="bg-BG"/>
              </w:rPr>
              <w:t xml:space="preserve"> </w:t>
            </w:r>
            <w:r w:rsidRPr="00C46FF3">
              <w:rPr>
                <w:rFonts w:ascii="Cambria" w:eastAsia="Times New Roman" w:hAnsi="Cambria" w:cs="Cambria"/>
                <w:sz w:val="24"/>
                <w:szCs w:val="24"/>
                <w:lang w:eastAsia="bg-BG"/>
              </w:rPr>
              <w:t>ШУ</w:t>
            </w:r>
            <w:r w:rsidRPr="00C46FF3">
              <w:rPr>
                <w:rFonts w:ascii="inherit" w:eastAsia="Times New Roman" w:hAnsi="inherit" w:cs="Times New Roman"/>
                <w:sz w:val="24"/>
                <w:szCs w:val="24"/>
                <w:lang w:eastAsia="bg-BG"/>
              </w:rPr>
              <w:t>.</w:t>
            </w:r>
          </w:p>
        </w:tc>
        <w:tc>
          <w:tcPr>
            <w:tcW w:w="0" w:type="auto"/>
            <w:shd w:val="clear" w:color="auto" w:fill="auto"/>
            <w:vAlign w:val="center"/>
            <w:hideMark/>
          </w:tcPr>
          <w:p w:rsidR="00C46FF3" w:rsidRPr="00C46FF3" w:rsidRDefault="00C46FF3" w:rsidP="00C46FF3">
            <w:pPr>
              <w:spacing w:after="0" w:line="240" w:lineRule="auto"/>
              <w:rPr>
                <w:rFonts w:ascii="Times New Roman" w:eastAsia="Times New Roman" w:hAnsi="Times New Roman" w:cs="Times New Roman"/>
                <w:sz w:val="20"/>
                <w:szCs w:val="20"/>
                <w:lang w:eastAsia="bg-BG"/>
              </w:rPr>
            </w:pPr>
          </w:p>
        </w:tc>
      </w:tr>
    </w:tbl>
    <w:p w:rsidR="00C46FF3" w:rsidRPr="00C46FF3" w:rsidRDefault="00C46FF3" w:rsidP="00C46FF3">
      <w:pPr>
        <w:shd w:val="clear" w:color="auto" w:fill="FFFFFF"/>
        <w:spacing w:after="144" w:line="240" w:lineRule="auto"/>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Служителят е ангажиран в обслужването на английски език</w:t>
      </w:r>
    </w:p>
    <w:p w:rsidR="00C46FF3" w:rsidRPr="00C46FF3" w:rsidRDefault="00C46FF3" w:rsidP="00C46FF3">
      <w:pPr>
        <w:shd w:val="clear" w:color="auto" w:fill="FFFFFF"/>
        <w:spacing w:after="144" w:line="240" w:lineRule="auto"/>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на входящите студенти и преподаватели.                                              10</w:t>
      </w:r>
    </w:p>
    <w:p w:rsidR="00C46FF3" w:rsidRPr="00C46FF3" w:rsidRDefault="00C46FF3" w:rsidP="00C46FF3">
      <w:pPr>
        <w:shd w:val="clear" w:color="auto" w:fill="FFFFFF"/>
        <w:spacing w:after="144" w:line="240" w:lineRule="auto"/>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 </w:t>
      </w:r>
    </w:p>
    <w:p w:rsidR="00C46FF3" w:rsidRPr="00C46FF3" w:rsidRDefault="00C46FF3" w:rsidP="00C46FF3">
      <w:pPr>
        <w:shd w:val="clear" w:color="auto" w:fill="FFFFFF"/>
        <w:spacing w:after="0" w:line="240" w:lineRule="auto"/>
        <w:textAlignment w:val="baseline"/>
        <w:rPr>
          <w:rFonts w:ascii="Helvetica" w:eastAsia="Times New Roman" w:hAnsi="Helvetica" w:cs="Times New Roman"/>
          <w:color w:val="444444"/>
          <w:sz w:val="21"/>
          <w:szCs w:val="21"/>
          <w:lang w:eastAsia="bg-BG"/>
        </w:rPr>
      </w:pPr>
      <w:r w:rsidRPr="00C46FF3">
        <w:rPr>
          <w:rFonts w:ascii="inherit" w:eastAsia="Times New Roman" w:hAnsi="inherit" w:cs="Times New Roman"/>
          <w:b/>
          <w:bCs/>
          <w:color w:val="444444"/>
          <w:sz w:val="21"/>
          <w:szCs w:val="21"/>
          <w:bdr w:val="none" w:sz="0" w:space="0" w:color="auto" w:frame="1"/>
          <w:lang w:eastAsia="bg-BG"/>
        </w:rPr>
        <w:t>                                                                                                           </w:t>
      </w:r>
      <w:r w:rsidRPr="00C46FF3">
        <w:rPr>
          <w:rFonts w:ascii="Cambria" w:eastAsia="Times New Roman" w:hAnsi="Cambria" w:cs="Cambria"/>
          <w:b/>
          <w:bCs/>
          <w:color w:val="444444"/>
          <w:sz w:val="21"/>
          <w:szCs w:val="21"/>
          <w:bdr w:val="none" w:sz="0" w:space="0" w:color="auto" w:frame="1"/>
          <w:lang w:eastAsia="bg-BG"/>
        </w:rPr>
        <w:t>Общо</w:t>
      </w:r>
      <w:r w:rsidRPr="00C46FF3">
        <w:rPr>
          <w:rFonts w:ascii="MV Boli" w:eastAsia="Times New Roman" w:hAnsi="MV Boli" w:cs="MV Boli"/>
          <w:b/>
          <w:bCs/>
          <w:color w:val="444444"/>
          <w:sz w:val="21"/>
          <w:szCs w:val="21"/>
          <w:bdr w:val="none" w:sz="0" w:space="0" w:color="auto" w:frame="1"/>
          <w:lang w:eastAsia="bg-BG"/>
        </w:rPr>
        <w:t> </w:t>
      </w:r>
      <w:r w:rsidRPr="00C46FF3">
        <w:rPr>
          <w:rFonts w:ascii="inherit" w:eastAsia="Times New Roman" w:hAnsi="inherit" w:cs="Times New Roman"/>
          <w:b/>
          <w:bCs/>
          <w:color w:val="444444"/>
          <w:sz w:val="21"/>
          <w:szCs w:val="21"/>
          <w:bdr w:val="none" w:sz="0" w:space="0" w:color="auto" w:frame="1"/>
          <w:lang w:eastAsia="bg-BG"/>
        </w:rPr>
        <w:t>80</w:t>
      </w:r>
    </w:p>
    <w:p w:rsidR="00C46FF3" w:rsidRPr="00C46FF3" w:rsidRDefault="00C46FF3" w:rsidP="00C46FF3">
      <w:pPr>
        <w:shd w:val="clear" w:color="auto" w:fill="FFFFFF"/>
        <w:spacing w:after="144" w:line="240" w:lineRule="auto"/>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 </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Наличните места за обучение се разпределят между кандидатите по  за преподаватели и  за служители. При липса на кандидати от едната група, могат да се прехвърлят места към другата.</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Кандидатът представя споразумение за мобилност с цел обучение, одобрено от приемащата страна и прекия ръководител на кандидата в Шуменския университет. Обучението е пряко свързано с работата или изследванията на съответния преподавател или служител.</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Всеки легитимен кандидат има право на само една мобилност по програмата в рамките на една академична година.</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При непълен набор от документи комисията има право да намали получените точки или да декласира кандидата.</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Подборът на кандидатите се извършва на базата на посочените критерии, след провеждане на конкурс, на който се разглеждат и оценяват предварително подадените от преподавателя/служителя документи: заявление; разписано от приемащата организация и от прекия ръководител споразумение; мотивационно писмо; автобиография, сертификат за владеене на работния език или протокол за успешно положен изпит по езика на ниво В2 по ЕЕР и други документи, доказващи покриването на критериите (учебни програми, сертификат за владеене на езика на страната и др.)</w:t>
      </w:r>
    </w:p>
    <w:p w:rsidR="00C46FF3" w:rsidRPr="00C46FF3" w:rsidRDefault="00C46FF3" w:rsidP="00C46FF3">
      <w:pPr>
        <w:shd w:val="clear" w:color="auto" w:fill="FFFFFF"/>
        <w:spacing w:after="0" w:line="240" w:lineRule="auto"/>
        <w:jc w:val="both"/>
        <w:textAlignment w:val="baseline"/>
        <w:rPr>
          <w:rFonts w:ascii="Helvetica" w:eastAsia="Times New Roman" w:hAnsi="Helvetica" w:cs="Times New Roman"/>
          <w:color w:val="444444"/>
          <w:sz w:val="21"/>
          <w:szCs w:val="21"/>
          <w:lang w:eastAsia="bg-BG"/>
        </w:rPr>
      </w:pPr>
      <w:r w:rsidRPr="00C46FF3">
        <w:rPr>
          <w:rFonts w:ascii="Cambria" w:eastAsia="Times New Roman" w:hAnsi="Cambria" w:cs="Cambria"/>
          <w:b/>
          <w:bCs/>
          <w:color w:val="444444"/>
          <w:sz w:val="21"/>
          <w:szCs w:val="21"/>
          <w:bdr w:val="none" w:sz="0" w:space="0" w:color="auto" w:frame="1"/>
          <w:lang w:eastAsia="bg-BG"/>
        </w:rPr>
        <w:t>ВАЖНО</w:t>
      </w:r>
      <w:r w:rsidRPr="00C46FF3">
        <w:rPr>
          <w:rFonts w:ascii="inherit" w:eastAsia="Times New Roman" w:hAnsi="inherit" w:cs="Times New Roman"/>
          <w:b/>
          <w:bCs/>
          <w:color w:val="444444"/>
          <w:sz w:val="21"/>
          <w:szCs w:val="21"/>
          <w:bdr w:val="none" w:sz="0" w:space="0" w:color="auto" w:frame="1"/>
          <w:lang w:eastAsia="bg-BG"/>
        </w:rPr>
        <w:t>:</w:t>
      </w:r>
      <w:r w:rsidRPr="00C46FF3">
        <w:rPr>
          <w:rFonts w:ascii="MV Boli" w:eastAsia="Times New Roman" w:hAnsi="MV Boli" w:cs="MV Boli"/>
          <w:b/>
          <w:bCs/>
          <w:color w:val="444444"/>
          <w:sz w:val="21"/>
          <w:szCs w:val="21"/>
          <w:bdr w:val="none" w:sz="0" w:space="0" w:color="auto" w:frame="1"/>
          <w:lang w:eastAsia="bg-BG"/>
        </w:rPr>
        <w:t> </w:t>
      </w:r>
      <w:r w:rsidRPr="00C46FF3">
        <w:rPr>
          <w:rFonts w:ascii="Helvetica" w:eastAsia="Times New Roman" w:hAnsi="Helvetica" w:cs="Times New Roman"/>
          <w:color w:val="444444"/>
          <w:sz w:val="21"/>
          <w:szCs w:val="21"/>
          <w:lang w:eastAsia="bg-BG"/>
        </w:rPr>
        <w:t>До 45 дни след обявяване на класирането, всички селектирани преподаватели и служители трябва да представят в центъра за международно сътрудничество писмо-покана или електронна кореспонденция, в която са уточнени датите на мобилността в случай, че не предоставил такива предварително. При отказ или липса на покана (след изтичане на срока) участникът губи правото си за извършване на мобилността.</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В случай, че селектиран кандидат се отказва от мобилността, следва в срок от 15 дена след обявяване на класирането да подаде писмено заявление за това в центъра за международно сътрудничество. В този случай мобилността няма да се счита за провалена.</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При отпадане на кандидат от дадено ОСЗ, се класира следващ в списъка на резервите на съответното ОСЗ. Ако няма такива се класира кандидат от резервите на друго ОСЗ, като се спазва квотни я принцип.</w:t>
      </w:r>
    </w:p>
    <w:p w:rsidR="00C46FF3" w:rsidRPr="00C46FF3" w:rsidRDefault="00C46FF3" w:rsidP="00C46FF3">
      <w:pPr>
        <w:shd w:val="clear" w:color="auto" w:fill="FFFFFF"/>
        <w:spacing w:after="0" w:line="240" w:lineRule="auto"/>
        <w:jc w:val="both"/>
        <w:textAlignment w:val="baseline"/>
        <w:rPr>
          <w:rFonts w:ascii="Helvetica" w:eastAsia="Times New Roman" w:hAnsi="Helvetica" w:cs="Times New Roman"/>
          <w:color w:val="444444"/>
          <w:sz w:val="21"/>
          <w:szCs w:val="21"/>
          <w:lang w:eastAsia="bg-BG"/>
        </w:rPr>
      </w:pPr>
      <w:r w:rsidRPr="00C46FF3">
        <w:rPr>
          <w:rFonts w:ascii="Cambria" w:eastAsia="Times New Roman" w:hAnsi="Cambria" w:cs="Cambria"/>
          <w:b/>
          <w:bCs/>
          <w:color w:val="444444"/>
          <w:sz w:val="21"/>
          <w:szCs w:val="21"/>
          <w:bdr w:val="none" w:sz="0" w:space="0" w:color="auto" w:frame="1"/>
          <w:lang w:eastAsia="bg-BG"/>
        </w:rPr>
        <w:t>Класиране</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на</w:t>
      </w:r>
      <w:r w:rsidRPr="00C46FF3">
        <w:rPr>
          <w:rFonts w:ascii="inherit" w:eastAsia="Times New Roman" w:hAnsi="inherit" w:cs="Times New Roman"/>
          <w:b/>
          <w:bCs/>
          <w:color w:val="444444"/>
          <w:sz w:val="21"/>
          <w:szCs w:val="21"/>
          <w:bdr w:val="none" w:sz="0" w:space="0" w:color="auto" w:frame="1"/>
          <w:lang w:eastAsia="bg-BG"/>
        </w:rPr>
        <w:t xml:space="preserve"> </w:t>
      </w:r>
      <w:r w:rsidRPr="00C46FF3">
        <w:rPr>
          <w:rFonts w:ascii="Cambria" w:eastAsia="Times New Roman" w:hAnsi="Cambria" w:cs="Cambria"/>
          <w:b/>
          <w:bCs/>
          <w:color w:val="444444"/>
          <w:sz w:val="21"/>
          <w:szCs w:val="21"/>
          <w:bdr w:val="none" w:sz="0" w:space="0" w:color="auto" w:frame="1"/>
          <w:lang w:eastAsia="bg-BG"/>
        </w:rPr>
        <w:t>кандидатите</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Кандидатите се класират по ОСЗ, като бройките за всяко ОСЗ се определят на квотен принцип, определен от отношението на преподавателите на ОТД в звеното, към общия брой за ШУ.</w:t>
      </w:r>
    </w:p>
    <w:p w:rsidR="00C46FF3" w:rsidRPr="00C46FF3" w:rsidRDefault="00C46FF3" w:rsidP="00C46FF3">
      <w:pPr>
        <w:shd w:val="clear" w:color="auto" w:fill="FFFFFF"/>
        <w:spacing w:after="0" w:line="240" w:lineRule="auto"/>
        <w:jc w:val="both"/>
        <w:textAlignment w:val="baseline"/>
        <w:rPr>
          <w:rFonts w:ascii="Helvetica" w:eastAsia="Times New Roman" w:hAnsi="Helvetica" w:cs="Times New Roman"/>
          <w:color w:val="444444"/>
          <w:sz w:val="21"/>
          <w:szCs w:val="21"/>
          <w:lang w:eastAsia="bg-BG"/>
        </w:rPr>
      </w:pPr>
      <w:r w:rsidRPr="00C46FF3">
        <w:rPr>
          <w:rFonts w:ascii="Cambria" w:eastAsia="Times New Roman" w:hAnsi="Cambria" w:cs="Cambria"/>
          <w:i/>
          <w:iCs/>
          <w:color w:val="444444"/>
          <w:sz w:val="21"/>
          <w:szCs w:val="21"/>
          <w:bdr w:val="none" w:sz="0" w:space="0" w:color="auto" w:frame="1"/>
          <w:lang w:eastAsia="bg-BG"/>
        </w:rPr>
        <w:t>Преподаватели</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 xml:space="preserve">Всяко ОСЗ прави отделна класация за преподавателска мобилност и мобилност с цел обучение на преподавателите от съответното ОСЗ. Служебно от ЦМС се подават точките за оценка на езиковите умения по английски език, получени на база представени дипломи, сертификати или оценка от интервю и точките за осъществена/неосъществена мобилност през предходната година. Получените точки служат за класиране в рамките на ОСЗ и не се </w:t>
      </w:r>
      <w:r w:rsidRPr="00C46FF3">
        <w:rPr>
          <w:rFonts w:ascii="Helvetica" w:eastAsia="Times New Roman" w:hAnsi="Helvetica" w:cs="Times New Roman"/>
          <w:color w:val="444444"/>
          <w:sz w:val="21"/>
          <w:szCs w:val="21"/>
          <w:lang w:eastAsia="bg-BG"/>
        </w:rPr>
        <w:lastRenderedPageBreak/>
        <w:t xml:space="preserve">обобщават и сравняват с точките на кандидатите от другите ОСЗ. Комисиите се съобразяват с максималните бройки за преподавателска мобилност или мобилност с цел преподаване, заложени в договора със съответния университет. При надхвърляне на броя на кандидатите за един университет, комисиите пренасочват преподавателите към други университети. При оформяне на окончателното класиране, не следва да има двама и повече кандидати с равен брой точки на границата и след, определената квота на съответното ОСЗ. При необходимост за по-прецизно </w:t>
      </w:r>
      <w:proofErr w:type="spellStart"/>
      <w:r w:rsidRPr="00C46FF3">
        <w:rPr>
          <w:rFonts w:ascii="Helvetica" w:eastAsia="Times New Roman" w:hAnsi="Helvetica" w:cs="Times New Roman"/>
          <w:color w:val="444444"/>
          <w:sz w:val="21"/>
          <w:szCs w:val="21"/>
          <w:lang w:eastAsia="bg-BG"/>
        </w:rPr>
        <w:t>ранжиране</w:t>
      </w:r>
      <w:proofErr w:type="spellEnd"/>
      <w:r w:rsidRPr="00C46FF3">
        <w:rPr>
          <w:rFonts w:ascii="Helvetica" w:eastAsia="Times New Roman" w:hAnsi="Helvetica" w:cs="Times New Roman"/>
          <w:color w:val="444444"/>
          <w:sz w:val="21"/>
          <w:szCs w:val="21"/>
          <w:lang w:eastAsia="bg-BG"/>
        </w:rPr>
        <w:t xml:space="preserve"> на  кандидатите, комисиите могат да въведат специфични за тяхното ОСЗ критерии.</w:t>
      </w:r>
    </w:p>
    <w:p w:rsidR="00C46FF3" w:rsidRPr="00C46FF3" w:rsidRDefault="00C46FF3" w:rsidP="00C46FF3">
      <w:pPr>
        <w:shd w:val="clear" w:color="auto" w:fill="FFFFFF"/>
        <w:spacing w:after="0" w:line="240" w:lineRule="auto"/>
        <w:jc w:val="both"/>
        <w:textAlignment w:val="baseline"/>
        <w:rPr>
          <w:rFonts w:ascii="Helvetica" w:eastAsia="Times New Roman" w:hAnsi="Helvetica" w:cs="Times New Roman"/>
          <w:color w:val="444444"/>
          <w:sz w:val="21"/>
          <w:szCs w:val="21"/>
          <w:lang w:eastAsia="bg-BG"/>
        </w:rPr>
      </w:pPr>
      <w:r w:rsidRPr="00C46FF3">
        <w:rPr>
          <w:rFonts w:ascii="Cambria" w:eastAsia="Times New Roman" w:hAnsi="Cambria" w:cs="Cambria"/>
          <w:i/>
          <w:iCs/>
          <w:color w:val="444444"/>
          <w:sz w:val="21"/>
          <w:szCs w:val="21"/>
          <w:bdr w:val="none" w:sz="0" w:space="0" w:color="auto" w:frame="1"/>
          <w:lang w:eastAsia="bg-BG"/>
        </w:rPr>
        <w:t>Служители</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Служителите се класират от комисия, съставена от служители, по аналогичен на преподавателите начин. При оформяне на окончателното класиране, не следва да има двама и повече кандидати с равен брой точки на границата и след, определената квота за служители.</w:t>
      </w:r>
    </w:p>
    <w:p w:rsidR="00C46FF3" w:rsidRPr="00C46FF3" w:rsidRDefault="00C46FF3" w:rsidP="00C46FF3">
      <w:pPr>
        <w:shd w:val="clear" w:color="auto" w:fill="FFFFFF"/>
        <w:spacing w:after="144" w:line="240" w:lineRule="auto"/>
        <w:jc w:val="both"/>
        <w:textAlignment w:val="baseline"/>
        <w:rPr>
          <w:rFonts w:ascii="Helvetica" w:eastAsia="Times New Roman" w:hAnsi="Helvetica" w:cs="Times New Roman"/>
          <w:color w:val="444444"/>
          <w:sz w:val="21"/>
          <w:szCs w:val="21"/>
          <w:lang w:eastAsia="bg-BG"/>
        </w:rPr>
      </w:pPr>
      <w:r w:rsidRPr="00C46FF3">
        <w:rPr>
          <w:rFonts w:ascii="Helvetica" w:eastAsia="Times New Roman" w:hAnsi="Helvetica" w:cs="Times New Roman"/>
          <w:color w:val="444444"/>
          <w:sz w:val="21"/>
          <w:szCs w:val="21"/>
          <w:lang w:eastAsia="bg-BG"/>
        </w:rPr>
        <w:t>Централната комисия се назначава от Ректора и е съставена от представители на всички ОСЗ. Тази комисия оформя окончателното класиране, на база на подадените класации от ОСЗ, като следи за спазване на квотния принцип.</w:t>
      </w:r>
    </w:p>
    <w:p w:rsidR="00C46FF3" w:rsidRDefault="00C46FF3"/>
    <w:sectPr w:rsidR="00C46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inherit">
    <w:altName w:val="MV Boli"/>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666"/>
    <w:multiLevelType w:val="multilevel"/>
    <w:tmpl w:val="32B47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60"/>
    <w:rsid w:val="00261481"/>
    <w:rsid w:val="00402F60"/>
    <w:rsid w:val="00C46F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7B84"/>
  <w15:chartTrackingRefBased/>
  <w15:docId w15:val="{2C3F6E48-36ED-4DF2-A180-F7945158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6FF3"/>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C46FF3"/>
    <w:rPr>
      <w:rFonts w:ascii="Times New Roman" w:eastAsia="Times New Roman" w:hAnsi="Times New Roman" w:cs="Times New Roman"/>
      <w:b/>
      <w:bCs/>
      <w:sz w:val="36"/>
      <w:szCs w:val="36"/>
      <w:lang w:eastAsia="bg-BG"/>
    </w:rPr>
  </w:style>
  <w:style w:type="paragraph" w:styleId="a3">
    <w:name w:val="Normal (Web)"/>
    <w:basedOn w:val="a"/>
    <w:uiPriority w:val="99"/>
    <w:semiHidden/>
    <w:unhideWhenUsed/>
    <w:rsid w:val="00C46FF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C46FF3"/>
    <w:rPr>
      <w:b/>
      <w:bCs/>
    </w:rPr>
  </w:style>
  <w:style w:type="character" w:styleId="a5">
    <w:name w:val="Hyperlink"/>
    <w:basedOn w:val="a0"/>
    <w:uiPriority w:val="99"/>
    <w:semiHidden/>
    <w:unhideWhenUsed/>
    <w:rsid w:val="00C46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5436">
      <w:bodyDiv w:val="1"/>
      <w:marLeft w:val="0"/>
      <w:marRight w:val="0"/>
      <w:marTop w:val="0"/>
      <w:marBottom w:val="0"/>
      <w:divBdr>
        <w:top w:val="none" w:sz="0" w:space="0" w:color="auto"/>
        <w:left w:val="none" w:sz="0" w:space="0" w:color="auto"/>
        <w:bottom w:val="none" w:sz="0" w:space="0" w:color="auto"/>
        <w:right w:val="none" w:sz="0" w:space="0" w:color="auto"/>
      </w:divBdr>
    </w:div>
    <w:div w:id="2108378041">
      <w:bodyDiv w:val="1"/>
      <w:marLeft w:val="0"/>
      <w:marRight w:val="0"/>
      <w:marTop w:val="0"/>
      <w:marBottom w:val="0"/>
      <w:divBdr>
        <w:top w:val="none" w:sz="0" w:space="0" w:color="auto"/>
        <w:left w:val="none" w:sz="0" w:space="0" w:color="auto"/>
        <w:bottom w:val="none" w:sz="0" w:space="0" w:color="auto"/>
        <w:right w:val="none" w:sz="0" w:space="0" w:color="auto"/>
      </w:divBdr>
      <w:divsChild>
        <w:div w:id="614752177">
          <w:marLeft w:val="0"/>
          <w:marRight w:val="0"/>
          <w:marTop w:val="0"/>
          <w:marBottom w:val="0"/>
          <w:divBdr>
            <w:top w:val="none" w:sz="0" w:space="0" w:color="auto"/>
            <w:left w:val="none" w:sz="0" w:space="0" w:color="auto"/>
            <w:bottom w:val="none" w:sz="0" w:space="0" w:color="auto"/>
            <w:right w:val="none" w:sz="0" w:space="0" w:color="auto"/>
          </w:divBdr>
        </w:div>
        <w:div w:id="989409266">
          <w:marLeft w:val="0"/>
          <w:marRight w:val="0"/>
          <w:marTop w:val="0"/>
          <w:marBottom w:val="0"/>
          <w:divBdr>
            <w:top w:val="none" w:sz="0" w:space="0" w:color="auto"/>
            <w:left w:val="none" w:sz="0" w:space="0" w:color="auto"/>
            <w:bottom w:val="none" w:sz="0" w:space="0" w:color="auto"/>
            <w:right w:val="none" w:sz="0" w:space="0" w:color="auto"/>
          </w:divBdr>
        </w:div>
        <w:div w:id="214022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Kriterii_17_18.docx" TargetMode="External"/><Relationship Id="rId3" Type="http://schemas.openxmlformats.org/officeDocument/2006/relationships/settings" Target="settings.xml"/><Relationship Id="rId7" Type="http://schemas.openxmlformats.org/officeDocument/2006/relationships/hyperlink" Target="file:///C:\Users\PC\Downloads\Kriterii_17_1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C\Downloads\Kriterii_17_18.docx" TargetMode="External"/><Relationship Id="rId11" Type="http://schemas.openxmlformats.org/officeDocument/2006/relationships/fontTable" Target="fontTable.xml"/><Relationship Id="rId5" Type="http://schemas.openxmlformats.org/officeDocument/2006/relationships/hyperlink" Target="file:///C:\Users\PC\Downloads\Kriterii_17_18.docx" TargetMode="External"/><Relationship Id="rId10" Type="http://schemas.openxmlformats.org/officeDocument/2006/relationships/hyperlink" Target="file:///C:\Users\PC\Downloads\Kriterii_17_18.docx" TargetMode="External"/><Relationship Id="rId4" Type="http://schemas.openxmlformats.org/officeDocument/2006/relationships/webSettings" Target="webSettings.xml"/><Relationship Id="rId9" Type="http://schemas.openxmlformats.org/officeDocument/2006/relationships/hyperlink" Target="file:///C:\Users\PC\Downloads\Kriterii_17_18.docx"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Ellie</dc:creator>
  <cp:keywords/>
  <dc:description/>
  <cp:lastModifiedBy>Song Ellie</cp:lastModifiedBy>
  <cp:revision>2</cp:revision>
  <dcterms:created xsi:type="dcterms:W3CDTF">2018-01-23T23:53:00Z</dcterms:created>
  <dcterms:modified xsi:type="dcterms:W3CDTF">2018-01-23T23:55:00Z</dcterms:modified>
</cp:coreProperties>
</file>